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EC" w:rsidRDefault="004501C7">
      <w:pPr>
        <w:pStyle w:val="Standard"/>
        <w:keepNext/>
        <w:tabs>
          <w:tab w:val="left" w:pos="851"/>
        </w:tabs>
        <w:spacing w:before="60"/>
        <w:jc w:val="center"/>
        <w:outlineLvl w:val="1"/>
        <w:rPr>
          <w:rFonts w:ascii="Calibri" w:hAnsi="Calibri"/>
          <w:b/>
        </w:rPr>
      </w:pPr>
      <w:r>
        <w:rPr>
          <w:rFonts w:ascii="Calibri" w:hAnsi="Calibri"/>
          <w:b/>
        </w:rPr>
        <w:t>UMOWA nr ………………2020</w:t>
      </w:r>
    </w:p>
    <w:p w:rsidR="00260AEC" w:rsidRDefault="004501C7">
      <w:pPr>
        <w:pStyle w:val="Standard"/>
        <w:tabs>
          <w:tab w:val="left" w:pos="0"/>
        </w:tabs>
        <w:ind w:right="-19"/>
        <w:jc w:val="center"/>
        <w:rPr>
          <w:rFonts w:ascii="Calibri" w:hAnsi="Calibri"/>
        </w:rPr>
      </w:pPr>
      <w:r>
        <w:rPr>
          <w:rFonts w:ascii="Calibri" w:hAnsi="Calibri"/>
        </w:rPr>
        <w:t xml:space="preserve">   zawarta w dniu ……………………r. w Warszawie</w:t>
      </w:r>
    </w:p>
    <w:p w:rsidR="00260AEC" w:rsidRDefault="004501C7">
      <w:pPr>
        <w:pStyle w:val="Standard"/>
        <w:ind w:right="-19"/>
        <w:jc w:val="both"/>
        <w:rPr>
          <w:rFonts w:ascii="Calibri" w:hAnsi="Calibri"/>
          <w:i/>
        </w:rPr>
      </w:pPr>
      <w:r>
        <w:rPr>
          <w:rFonts w:ascii="Calibri" w:hAnsi="Calibri"/>
          <w:i/>
        </w:rPr>
        <w:t>pomiędzy:</w:t>
      </w:r>
    </w:p>
    <w:p w:rsidR="00260AEC" w:rsidRDefault="004501C7">
      <w:pPr>
        <w:pStyle w:val="Tekstpodstawowy31"/>
        <w:spacing w:after="0"/>
        <w:jc w:val="both"/>
        <w:rPr>
          <w:rFonts w:ascii="Calibri" w:hAnsi="Calibri"/>
          <w:sz w:val="24"/>
          <w:szCs w:val="24"/>
        </w:rPr>
      </w:pPr>
      <w:r>
        <w:rPr>
          <w:rFonts w:ascii="Calibri" w:hAnsi="Calibri" w:cs="Times New Roman"/>
          <w:color w:val="000000"/>
          <w:sz w:val="24"/>
          <w:szCs w:val="24"/>
        </w:rPr>
        <w:t xml:space="preserve">Państwowym Gospodarstwem Wodnym Wody Polskie, ul Grzybowska 80/82, 00-844 Warszawa NIP 5272825616 </w:t>
      </w:r>
      <w:r>
        <w:rPr>
          <w:rFonts w:ascii="Calibri" w:hAnsi="Calibri" w:cs="Times New Roman"/>
          <w:sz w:val="24"/>
          <w:szCs w:val="24"/>
        </w:rPr>
        <w:t>reprezentowanym przez:</w:t>
      </w:r>
    </w:p>
    <w:p w:rsidR="00260AEC" w:rsidRDefault="004501C7">
      <w:pPr>
        <w:pStyle w:val="Standard"/>
        <w:rPr>
          <w:rFonts w:ascii="Calibri" w:hAnsi="Calibri"/>
        </w:rPr>
      </w:pPr>
      <w:r>
        <w:rPr>
          <w:rFonts w:ascii="Calibri" w:hAnsi="Calibri"/>
        </w:rPr>
        <w:t xml:space="preserve">Regionalny Zarząd Gospodarki Wodnej w Warszawie, ul. Zarzecze 13B, 03-194 Warszawa, w którego imieniu  występuje Dyrektor Regionalnego Zarządu Gospodarki Wodnej w Warszawie Robert </w:t>
      </w:r>
      <w:proofErr w:type="spellStart"/>
      <w:r>
        <w:rPr>
          <w:rFonts w:ascii="Calibri" w:hAnsi="Calibri"/>
        </w:rPr>
        <w:t>Chciuk</w:t>
      </w:r>
      <w:proofErr w:type="spellEnd"/>
      <w:r>
        <w:rPr>
          <w:rFonts w:ascii="Calibri" w:hAnsi="Calibri"/>
        </w:rPr>
        <w:t>, zw</w:t>
      </w:r>
      <w:bookmarkStart w:id="0" w:name="_GoBack"/>
      <w:bookmarkEnd w:id="0"/>
      <w:r>
        <w:rPr>
          <w:rFonts w:ascii="Calibri" w:hAnsi="Calibri"/>
        </w:rPr>
        <w:t>anym dalej w treści Umowy Zamawiającym,</w:t>
      </w:r>
    </w:p>
    <w:p w:rsidR="00260AEC" w:rsidRDefault="004501C7">
      <w:pPr>
        <w:pStyle w:val="Standard"/>
        <w:tabs>
          <w:tab w:val="left" w:pos="851"/>
          <w:tab w:val="left" w:pos="1134"/>
        </w:tabs>
        <w:jc w:val="both"/>
        <w:rPr>
          <w:rFonts w:ascii="Calibri" w:hAnsi="Calibri"/>
        </w:rPr>
      </w:pPr>
      <w:r>
        <w:rPr>
          <w:rFonts w:ascii="Calibri" w:hAnsi="Calibri"/>
        </w:rPr>
        <w:t>a ………………………………………………………………………………………………………………………..., zwanym dalej w treści Umowy Wykonawcą</w:t>
      </w:r>
      <w:r>
        <w:rPr>
          <w:rFonts w:ascii="Calibri" w:hAnsi="Calibri"/>
          <w:i/>
        </w:rPr>
        <w:t>.</w:t>
      </w:r>
    </w:p>
    <w:p w:rsidR="00260AEC" w:rsidRDefault="004501C7">
      <w:pPr>
        <w:pStyle w:val="Standard"/>
        <w:spacing w:before="60"/>
        <w:jc w:val="both"/>
        <w:rPr>
          <w:rFonts w:ascii="Calibri" w:hAnsi="Calibri"/>
        </w:rPr>
      </w:pPr>
      <w:r>
        <w:rPr>
          <w:rFonts w:ascii="Calibri" w:hAnsi="Calibri"/>
        </w:rPr>
        <w:t xml:space="preserve">Umowa reguluje wzajemne zobowiązania stron przy realizacji przedmiotu zamówienia o wartości szacunkowej większej niż kwota określona w przepisach wydanych na podstawie art. 4 pkt 8, ustawy z dnia 29 stycznia 2004 r. Prawo zamówień publicznych (tekst jedn. Dz. U. z 2019 r., poz. 1843 z </w:t>
      </w:r>
      <w:proofErr w:type="spellStart"/>
      <w:r>
        <w:rPr>
          <w:rFonts w:ascii="Calibri" w:hAnsi="Calibri"/>
        </w:rPr>
        <w:t>późn</w:t>
      </w:r>
      <w:proofErr w:type="spellEnd"/>
      <w:r>
        <w:rPr>
          <w:rFonts w:ascii="Calibri" w:hAnsi="Calibri"/>
        </w:rPr>
        <w:t>. zm.).</w:t>
      </w:r>
    </w:p>
    <w:p w:rsidR="00260AEC" w:rsidRDefault="004501C7">
      <w:pPr>
        <w:pStyle w:val="Standard"/>
        <w:tabs>
          <w:tab w:val="left" w:pos="180"/>
          <w:tab w:val="left" w:pos="360"/>
          <w:tab w:val="left" w:pos="540"/>
        </w:tabs>
        <w:spacing w:before="120" w:after="60"/>
        <w:jc w:val="center"/>
        <w:rPr>
          <w:rFonts w:ascii="Calibri" w:hAnsi="Calibri"/>
          <w:b/>
        </w:rPr>
      </w:pPr>
      <w:r>
        <w:rPr>
          <w:rFonts w:ascii="Calibri" w:hAnsi="Calibri"/>
          <w:b/>
        </w:rPr>
        <w:t>§ 1</w:t>
      </w:r>
    </w:p>
    <w:p w:rsidR="00260AEC" w:rsidRDefault="004501C7">
      <w:pPr>
        <w:pStyle w:val="Standard"/>
        <w:tabs>
          <w:tab w:val="left" w:pos="180"/>
          <w:tab w:val="left" w:pos="360"/>
          <w:tab w:val="left" w:pos="540"/>
        </w:tabs>
        <w:spacing w:before="120" w:after="60"/>
        <w:jc w:val="center"/>
        <w:rPr>
          <w:rFonts w:ascii="Calibri" w:hAnsi="Calibri"/>
        </w:rPr>
      </w:pPr>
      <w:r>
        <w:rPr>
          <w:rFonts w:ascii="Calibri" w:hAnsi="Calibri"/>
        </w:rPr>
        <w:t>PRZEDMIOT ZAMÓWIENIA</w:t>
      </w:r>
    </w:p>
    <w:p w:rsidR="00260AEC" w:rsidRDefault="004501C7">
      <w:pPr>
        <w:pStyle w:val="Standard"/>
        <w:tabs>
          <w:tab w:val="left" w:pos="284"/>
        </w:tabs>
        <w:jc w:val="both"/>
        <w:rPr>
          <w:rFonts w:ascii="Calibri" w:hAnsi="Calibri"/>
        </w:rPr>
      </w:pPr>
      <w:r>
        <w:rPr>
          <w:rFonts w:ascii="Calibri" w:hAnsi="Calibri"/>
        </w:rPr>
        <w:t>Zamawiający zleca a Wykonawca przyjmuje do wykonania prace pod nazwą:</w:t>
      </w:r>
    </w:p>
    <w:p w:rsidR="00260AEC" w:rsidRDefault="004501C7">
      <w:pPr>
        <w:pStyle w:val="Standard"/>
        <w:tabs>
          <w:tab w:val="left" w:pos="284"/>
        </w:tabs>
        <w:ind w:left="142"/>
        <w:rPr>
          <w:rFonts w:ascii="Calibri" w:hAnsi="Calibri"/>
        </w:rPr>
      </w:pPr>
      <w:r>
        <w:rPr>
          <w:rFonts w:ascii="Calibri" w:hAnsi="Calibri"/>
          <w:b/>
          <w:bCs/>
          <w:i/>
        </w:rPr>
        <w:t xml:space="preserve">……………………………………………………………………………………………………………………………….., </w:t>
      </w:r>
      <w:r>
        <w:rPr>
          <w:rFonts w:ascii="Calibri" w:hAnsi="Calibri"/>
          <w:iCs/>
        </w:rPr>
        <w:t>stanowiące całość przedmiotu zamówienia.</w:t>
      </w:r>
    </w:p>
    <w:p w:rsidR="00260AEC" w:rsidRDefault="004501C7">
      <w:pPr>
        <w:pStyle w:val="Standard"/>
        <w:spacing w:before="120" w:after="60"/>
        <w:jc w:val="center"/>
        <w:rPr>
          <w:rFonts w:ascii="Calibri" w:hAnsi="Calibri"/>
          <w:b/>
        </w:rPr>
      </w:pPr>
      <w:r>
        <w:rPr>
          <w:rFonts w:ascii="Calibri" w:hAnsi="Calibri"/>
          <w:b/>
        </w:rPr>
        <w:t>§ 2</w:t>
      </w:r>
    </w:p>
    <w:p w:rsidR="00260AEC" w:rsidRDefault="004501C7">
      <w:pPr>
        <w:pStyle w:val="Akapitzlist"/>
        <w:widowControl w:val="0"/>
        <w:tabs>
          <w:tab w:val="left" w:pos="304"/>
          <w:tab w:val="left" w:pos="400"/>
        </w:tabs>
        <w:ind w:left="0"/>
        <w:jc w:val="both"/>
        <w:rPr>
          <w:rFonts w:ascii="Calibri" w:hAnsi="Calibri"/>
        </w:rPr>
      </w:pPr>
      <w:r>
        <w:rPr>
          <w:rFonts w:ascii="Calibri" w:hAnsi="Calibri"/>
          <w:iCs/>
        </w:rPr>
        <w:t>Wykonawca oświadcza, że zamówienie wykona, zgodnie z postanowieniami zawartymi w § 8</w:t>
      </w:r>
      <w:r>
        <w:rPr>
          <w:rFonts w:ascii="Calibri" w:hAnsi="Calibri"/>
          <w:i/>
          <w:iCs/>
        </w:rPr>
        <w:t xml:space="preserve"> </w:t>
      </w:r>
      <w:r>
        <w:rPr>
          <w:rFonts w:ascii="Calibri" w:hAnsi="Calibri"/>
          <w:iCs/>
        </w:rPr>
        <w:t xml:space="preserve">na zasadach określonych w niniejszej Umowie. Dodatkowo Wykonawca zobowiązuje się do </w:t>
      </w:r>
      <w:r>
        <w:rPr>
          <w:rFonts w:ascii="Calibri" w:hAnsi="Calibri"/>
        </w:rPr>
        <w:t>kompleksowego wykonania wszystkich prac koniecznych do zrealizowania przedmiotu Umowy zgodnie z opisem przedmiotu zamówienia.</w:t>
      </w:r>
    </w:p>
    <w:p w:rsidR="00260AEC" w:rsidRDefault="004501C7">
      <w:pPr>
        <w:pStyle w:val="Standard"/>
        <w:spacing w:before="120" w:after="60"/>
        <w:jc w:val="center"/>
        <w:rPr>
          <w:rFonts w:ascii="Calibri" w:hAnsi="Calibri"/>
          <w:b/>
          <w:iCs/>
        </w:rPr>
      </w:pPr>
      <w:r>
        <w:rPr>
          <w:rFonts w:ascii="Calibri" w:hAnsi="Calibri"/>
          <w:b/>
          <w:iCs/>
        </w:rPr>
        <w:t>§ 3</w:t>
      </w:r>
    </w:p>
    <w:p w:rsidR="00260AEC" w:rsidRDefault="004501C7">
      <w:pPr>
        <w:pStyle w:val="Standard"/>
        <w:spacing w:before="120" w:after="60"/>
        <w:jc w:val="center"/>
        <w:rPr>
          <w:rFonts w:ascii="Calibri" w:hAnsi="Calibri"/>
          <w:iCs/>
        </w:rPr>
      </w:pPr>
      <w:r>
        <w:rPr>
          <w:rFonts w:ascii="Calibri" w:hAnsi="Calibri"/>
          <w:iCs/>
        </w:rPr>
        <w:t>TERMIN REALIZACJI</w:t>
      </w:r>
    </w:p>
    <w:p w:rsidR="00260AEC" w:rsidRDefault="004501C7">
      <w:pPr>
        <w:pStyle w:val="Akapitzlist"/>
        <w:numPr>
          <w:ilvl w:val="0"/>
          <w:numId w:val="24"/>
        </w:numPr>
        <w:tabs>
          <w:tab w:val="left" w:pos="1004"/>
        </w:tabs>
        <w:rPr>
          <w:rFonts w:ascii="Calibri" w:hAnsi="Calibri"/>
        </w:rPr>
      </w:pPr>
      <w:r>
        <w:rPr>
          <w:rFonts w:ascii="Calibri" w:hAnsi="Calibri"/>
        </w:rPr>
        <w:t xml:space="preserve">Termin  rozpoczęcia  realizacji zamówienia: </w:t>
      </w:r>
      <w:r>
        <w:rPr>
          <w:rFonts w:ascii="Calibri" w:hAnsi="Calibri"/>
          <w:b/>
        </w:rPr>
        <w:t>od dnia ……………. r.</w:t>
      </w:r>
    </w:p>
    <w:p w:rsidR="00260AEC" w:rsidRDefault="004501C7">
      <w:pPr>
        <w:pStyle w:val="Akapitzlist"/>
        <w:numPr>
          <w:ilvl w:val="0"/>
          <w:numId w:val="1"/>
        </w:numPr>
        <w:tabs>
          <w:tab w:val="left" w:pos="1004"/>
        </w:tabs>
        <w:rPr>
          <w:rFonts w:ascii="Calibri" w:hAnsi="Calibri"/>
        </w:rPr>
      </w:pPr>
      <w:r>
        <w:rPr>
          <w:rFonts w:ascii="Calibri" w:hAnsi="Calibri"/>
        </w:rPr>
        <w:t xml:space="preserve">Termin zakończenia realizacji zamówienia: </w:t>
      </w:r>
      <w:r>
        <w:rPr>
          <w:rFonts w:ascii="Calibri" w:hAnsi="Calibri"/>
          <w:b/>
        </w:rPr>
        <w:t>do dnia</w:t>
      </w:r>
      <w:r>
        <w:rPr>
          <w:rFonts w:ascii="Calibri" w:hAnsi="Calibri"/>
        </w:rPr>
        <w:t xml:space="preserve"> ……………..</w:t>
      </w:r>
      <w:r>
        <w:rPr>
          <w:rFonts w:ascii="Calibri" w:hAnsi="Calibri"/>
          <w:b/>
        </w:rPr>
        <w:t xml:space="preserve"> r.</w:t>
      </w:r>
    </w:p>
    <w:p w:rsidR="00260AEC" w:rsidRDefault="004501C7">
      <w:pPr>
        <w:pStyle w:val="Standard"/>
        <w:spacing w:before="120" w:after="60"/>
        <w:jc w:val="center"/>
        <w:rPr>
          <w:rFonts w:ascii="Calibri" w:hAnsi="Calibri"/>
          <w:b/>
        </w:rPr>
      </w:pPr>
      <w:r>
        <w:rPr>
          <w:rFonts w:ascii="Calibri" w:hAnsi="Calibri"/>
          <w:b/>
        </w:rPr>
        <w:t>§ 4</w:t>
      </w:r>
    </w:p>
    <w:p w:rsidR="00260AEC" w:rsidRDefault="004501C7">
      <w:pPr>
        <w:pStyle w:val="Standard"/>
        <w:spacing w:before="120" w:after="60"/>
        <w:jc w:val="center"/>
        <w:rPr>
          <w:rFonts w:ascii="Calibri" w:hAnsi="Calibri"/>
        </w:rPr>
      </w:pPr>
      <w:r>
        <w:rPr>
          <w:rFonts w:ascii="Calibri" w:hAnsi="Calibri"/>
        </w:rPr>
        <w:t>PRZEDSTAWICIELE STRON</w:t>
      </w:r>
    </w:p>
    <w:p w:rsidR="00260AEC" w:rsidRDefault="004501C7">
      <w:pPr>
        <w:pStyle w:val="Akapitzlist"/>
        <w:numPr>
          <w:ilvl w:val="0"/>
          <w:numId w:val="25"/>
        </w:numPr>
        <w:tabs>
          <w:tab w:val="left" w:pos="1004"/>
        </w:tabs>
        <w:jc w:val="both"/>
        <w:rPr>
          <w:rFonts w:ascii="Calibri" w:hAnsi="Calibri"/>
        </w:rPr>
      </w:pPr>
      <w:r>
        <w:rPr>
          <w:rFonts w:ascii="Calibri" w:hAnsi="Calibri"/>
        </w:rPr>
        <w:t xml:space="preserve">Zamawiający oświadcza, że powołał koordynatora w osobie: </w:t>
      </w:r>
      <w:r>
        <w:rPr>
          <w:rFonts w:ascii="Calibri" w:hAnsi="Calibri"/>
          <w:b/>
        </w:rPr>
        <w:t xml:space="preserve">……………….. </w:t>
      </w:r>
      <w:r>
        <w:rPr>
          <w:rFonts w:ascii="Calibri" w:hAnsi="Calibri"/>
        </w:rPr>
        <w:t>W czasie nieobecności koordynatora, zastępować go będzie osoba wyznaczona na zastępstwo podczas jego absencji.</w:t>
      </w:r>
    </w:p>
    <w:p w:rsidR="00260AEC" w:rsidRDefault="004501C7">
      <w:pPr>
        <w:pStyle w:val="Akapitzlist"/>
        <w:numPr>
          <w:ilvl w:val="0"/>
          <w:numId w:val="2"/>
        </w:numPr>
        <w:tabs>
          <w:tab w:val="left" w:pos="1004"/>
        </w:tabs>
        <w:jc w:val="both"/>
        <w:rPr>
          <w:rFonts w:ascii="Calibri" w:hAnsi="Calibri"/>
        </w:rPr>
      </w:pPr>
      <w:r>
        <w:rPr>
          <w:rFonts w:ascii="Calibri" w:hAnsi="Calibri"/>
        </w:rPr>
        <w:t xml:space="preserve">Upoważnionym przedstawicielem Wykonawcy będzie: </w:t>
      </w:r>
      <w:r>
        <w:rPr>
          <w:rFonts w:ascii="Calibri" w:hAnsi="Calibri"/>
          <w:b/>
          <w:bCs/>
        </w:rPr>
        <w:t>……………….</w:t>
      </w:r>
    </w:p>
    <w:p w:rsidR="00260AEC" w:rsidRDefault="004501C7">
      <w:pPr>
        <w:pStyle w:val="Akapitzlist"/>
        <w:numPr>
          <w:ilvl w:val="0"/>
          <w:numId w:val="2"/>
        </w:numPr>
        <w:tabs>
          <w:tab w:val="left" w:pos="1004"/>
        </w:tabs>
        <w:jc w:val="both"/>
        <w:rPr>
          <w:rFonts w:ascii="Calibri" w:hAnsi="Calibri"/>
        </w:rPr>
      </w:pPr>
      <w:r>
        <w:rPr>
          <w:rFonts w:ascii="Calibri" w:hAnsi="Calibri"/>
        </w:rPr>
        <w:t xml:space="preserve">W przypadku konieczności zmian w osobie upoważnionego przedstawiciela Wykonawcy, o których mowa w ust. 1 i ust. 2, wymagany jest aneks do niniejszej Umowy.     </w:t>
      </w:r>
    </w:p>
    <w:p w:rsidR="00260AEC" w:rsidRDefault="004501C7">
      <w:pPr>
        <w:pStyle w:val="Standard"/>
        <w:tabs>
          <w:tab w:val="left" w:pos="360"/>
        </w:tabs>
        <w:spacing w:before="120" w:after="60"/>
        <w:jc w:val="center"/>
        <w:rPr>
          <w:rFonts w:ascii="Calibri" w:hAnsi="Calibri"/>
          <w:b/>
        </w:rPr>
      </w:pPr>
      <w:r>
        <w:rPr>
          <w:rFonts w:ascii="Calibri" w:hAnsi="Calibri"/>
          <w:b/>
        </w:rPr>
        <w:t>§ 5</w:t>
      </w:r>
    </w:p>
    <w:p w:rsidR="00260AEC" w:rsidRDefault="004501C7">
      <w:pPr>
        <w:pStyle w:val="Standard"/>
        <w:tabs>
          <w:tab w:val="left" w:pos="360"/>
        </w:tabs>
        <w:spacing w:before="120" w:after="60"/>
        <w:jc w:val="center"/>
        <w:rPr>
          <w:rFonts w:ascii="Calibri" w:hAnsi="Calibri"/>
        </w:rPr>
      </w:pPr>
      <w:r>
        <w:rPr>
          <w:rFonts w:ascii="Calibri" w:hAnsi="Calibri"/>
        </w:rPr>
        <w:t>KARY UMOWNE</w:t>
      </w:r>
    </w:p>
    <w:p w:rsidR="00260AEC" w:rsidRDefault="004501C7">
      <w:pPr>
        <w:pStyle w:val="Akapitzlist"/>
        <w:numPr>
          <w:ilvl w:val="0"/>
          <w:numId w:val="26"/>
        </w:numPr>
        <w:tabs>
          <w:tab w:val="left" w:pos="1004"/>
        </w:tabs>
        <w:jc w:val="both"/>
        <w:rPr>
          <w:rFonts w:ascii="Calibri" w:hAnsi="Calibri"/>
        </w:rPr>
      </w:pPr>
      <w:r>
        <w:rPr>
          <w:rFonts w:ascii="Calibri" w:hAnsi="Calibri"/>
        </w:rPr>
        <w:t>Strony postanawiają, że obowiązującą formą odszkodowania za niewykonanie lub nienależyte wykonanie Umowy są kary umowne.</w:t>
      </w:r>
    </w:p>
    <w:p w:rsidR="00260AEC" w:rsidRDefault="004501C7">
      <w:pPr>
        <w:pStyle w:val="Akapitzlist"/>
        <w:numPr>
          <w:ilvl w:val="0"/>
          <w:numId w:val="4"/>
        </w:numPr>
        <w:tabs>
          <w:tab w:val="left" w:pos="1004"/>
        </w:tabs>
        <w:jc w:val="both"/>
        <w:rPr>
          <w:rFonts w:ascii="Calibri" w:hAnsi="Calibri"/>
        </w:rPr>
      </w:pPr>
      <w:r>
        <w:rPr>
          <w:rFonts w:ascii="Calibri" w:hAnsi="Calibri"/>
        </w:rPr>
        <w:t>Kary umowne będą naliczane w następujących wypadkach i wysokościach:</w:t>
      </w:r>
    </w:p>
    <w:p w:rsidR="00260AEC" w:rsidRDefault="004501C7">
      <w:pPr>
        <w:pStyle w:val="Akapitzlist"/>
        <w:numPr>
          <w:ilvl w:val="0"/>
          <w:numId w:val="27"/>
        </w:numPr>
        <w:tabs>
          <w:tab w:val="left" w:pos="1361"/>
          <w:tab w:val="left" w:pos="1644"/>
        </w:tabs>
        <w:ind w:left="1077" w:firstLine="0"/>
        <w:jc w:val="both"/>
        <w:rPr>
          <w:rFonts w:ascii="Calibri" w:hAnsi="Calibri"/>
        </w:rPr>
      </w:pPr>
      <w:r>
        <w:rPr>
          <w:rFonts w:ascii="Calibri" w:hAnsi="Calibri"/>
        </w:rPr>
        <w:t>Wykonawca zapłaci kary umowne:</w:t>
      </w:r>
    </w:p>
    <w:p w:rsidR="00260AEC" w:rsidRDefault="004501C7">
      <w:pPr>
        <w:pStyle w:val="Akapitzlist"/>
        <w:numPr>
          <w:ilvl w:val="0"/>
          <w:numId w:val="28"/>
        </w:numPr>
        <w:tabs>
          <w:tab w:val="left" w:pos="2607"/>
        </w:tabs>
        <w:ind w:left="1417" w:hanging="624"/>
        <w:jc w:val="both"/>
        <w:rPr>
          <w:rFonts w:ascii="Calibri" w:hAnsi="Calibri"/>
        </w:rPr>
      </w:pPr>
      <w:r>
        <w:rPr>
          <w:rFonts w:ascii="Calibri" w:hAnsi="Calibri"/>
        </w:rPr>
        <w:t xml:space="preserve">za opóźnienie w rozpoczęciu wykonania przedmiotu zamówienia w wysokości </w:t>
      </w:r>
      <w:r>
        <w:rPr>
          <w:rFonts w:ascii="Calibri" w:hAnsi="Calibri"/>
          <w:b/>
        </w:rPr>
        <w:t>0,5%</w:t>
      </w:r>
      <w:r>
        <w:rPr>
          <w:rFonts w:ascii="Calibri" w:hAnsi="Calibri"/>
        </w:rPr>
        <w:t xml:space="preserve"> wynagrodzenia umownego, brutto za każdy dzień opóźnienia licząc od terminu określonego w § 3 ust. 1,</w:t>
      </w:r>
    </w:p>
    <w:p w:rsidR="00260AEC" w:rsidRDefault="004501C7">
      <w:pPr>
        <w:pStyle w:val="Akapitzlist"/>
        <w:widowControl w:val="0"/>
        <w:numPr>
          <w:ilvl w:val="0"/>
          <w:numId w:val="6"/>
        </w:numPr>
        <w:tabs>
          <w:tab w:val="left" w:pos="2607"/>
        </w:tabs>
        <w:ind w:left="1417" w:hanging="624"/>
        <w:jc w:val="both"/>
        <w:rPr>
          <w:rFonts w:ascii="Calibri" w:hAnsi="Calibri"/>
        </w:rPr>
      </w:pPr>
      <w:r>
        <w:rPr>
          <w:rFonts w:ascii="Calibri" w:hAnsi="Calibri"/>
        </w:rPr>
        <w:t xml:space="preserve">za odstąpienie od Umowy przez Wykonawcę lub przez Zamawiającego z przyczyn zależnych od Wykonawcy, jeśli Wykonawca nie podejmie pracy w ciągu 7 dni w </w:t>
      </w:r>
      <w:r>
        <w:rPr>
          <w:rFonts w:ascii="Calibri" w:hAnsi="Calibri"/>
        </w:rPr>
        <w:lastRenderedPageBreak/>
        <w:t xml:space="preserve">trakcie trwania umowy, w wysokości </w:t>
      </w:r>
      <w:r>
        <w:rPr>
          <w:rFonts w:ascii="Calibri" w:hAnsi="Calibri"/>
          <w:b/>
        </w:rPr>
        <w:t>10%</w:t>
      </w:r>
      <w:r>
        <w:rPr>
          <w:rFonts w:ascii="Calibri" w:hAnsi="Calibri"/>
        </w:rPr>
        <w:t xml:space="preserve"> wynagrodzenia umownego brutto,</w:t>
      </w:r>
    </w:p>
    <w:p w:rsidR="00700869" w:rsidRDefault="00700869" w:rsidP="00700869">
      <w:pPr>
        <w:pStyle w:val="Akapitzlist"/>
        <w:widowControl w:val="0"/>
        <w:numPr>
          <w:ilvl w:val="0"/>
          <w:numId w:val="6"/>
        </w:numPr>
        <w:tabs>
          <w:tab w:val="left" w:pos="2607"/>
        </w:tabs>
        <w:ind w:left="1417" w:hanging="624"/>
        <w:jc w:val="both"/>
        <w:rPr>
          <w:rFonts w:ascii="Calibri" w:hAnsi="Calibri"/>
        </w:rPr>
      </w:pPr>
      <w:r w:rsidRPr="00700869">
        <w:rPr>
          <w:rFonts w:ascii="Calibri" w:hAnsi="Calibri"/>
        </w:rPr>
        <w:t>w przypadku braku podj</w:t>
      </w:r>
      <w:r w:rsidRPr="00700869">
        <w:rPr>
          <w:rFonts w:ascii="Calibri" w:hAnsi="Calibri" w:hint="cs"/>
        </w:rPr>
        <w:t>ę</w:t>
      </w:r>
      <w:r w:rsidRPr="00700869">
        <w:rPr>
          <w:rFonts w:ascii="Calibri" w:hAnsi="Calibri"/>
        </w:rPr>
        <w:t>cia naprawy i przywr</w:t>
      </w:r>
      <w:r w:rsidRPr="00700869">
        <w:rPr>
          <w:rFonts w:ascii="Calibri" w:hAnsi="Calibri" w:hint="eastAsia"/>
        </w:rPr>
        <w:t>ó</w:t>
      </w:r>
      <w:proofErr w:type="spellStart"/>
      <w:r w:rsidRPr="00700869">
        <w:rPr>
          <w:rFonts w:ascii="Calibri" w:hAnsi="Calibri"/>
        </w:rPr>
        <w:t>cenia</w:t>
      </w:r>
      <w:proofErr w:type="spellEnd"/>
      <w:r w:rsidRPr="00700869">
        <w:rPr>
          <w:rFonts w:ascii="Calibri" w:hAnsi="Calibri"/>
        </w:rPr>
        <w:t xml:space="preserve"> sprawno</w:t>
      </w:r>
      <w:r w:rsidRPr="00700869">
        <w:rPr>
          <w:rFonts w:ascii="Calibri" w:hAnsi="Calibri" w:hint="cs"/>
        </w:rPr>
        <w:t>ś</w:t>
      </w:r>
      <w:r w:rsidRPr="00700869">
        <w:rPr>
          <w:rFonts w:ascii="Calibri" w:hAnsi="Calibri"/>
        </w:rPr>
        <w:t>ci systemu w ci</w:t>
      </w:r>
      <w:r w:rsidRPr="00700869">
        <w:rPr>
          <w:rFonts w:ascii="Calibri" w:hAnsi="Calibri" w:hint="cs"/>
        </w:rPr>
        <w:t>ą</w:t>
      </w:r>
      <w:r w:rsidRPr="00700869">
        <w:rPr>
          <w:rFonts w:ascii="Calibri" w:hAnsi="Calibri"/>
        </w:rPr>
        <w:t xml:space="preserve">gu </w:t>
      </w:r>
      <w:r>
        <w:rPr>
          <w:rFonts w:ascii="Calibri" w:hAnsi="Calibri"/>
        </w:rPr>
        <w:t>……</w:t>
      </w:r>
      <w:r>
        <w:rPr>
          <w:rFonts w:ascii="Calibri" w:hAnsi="Calibri" w:hint="eastAsia"/>
        </w:rPr>
        <w:t>.</w:t>
      </w:r>
      <w:r w:rsidRPr="00700869">
        <w:rPr>
          <w:rFonts w:ascii="Calibri" w:hAnsi="Calibri"/>
        </w:rPr>
        <w:t xml:space="preserve"> godzin oraz braku z</w:t>
      </w:r>
      <w:r w:rsidRPr="00700869">
        <w:rPr>
          <w:rFonts w:ascii="Calibri" w:hAnsi="Calibri" w:hint="cs"/>
        </w:rPr>
        <w:t>ł</w:t>
      </w:r>
      <w:r w:rsidRPr="00700869">
        <w:rPr>
          <w:rFonts w:ascii="Calibri" w:hAnsi="Calibri"/>
        </w:rPr>
        <w:t>o</w:t>
      </w:r>
      <w:r w:rsidRPr="00700869">
        <w:rPr>
          <w:rFonts w:ascii="Calibri" w:hAnsi="Calibri" w:hint="cs"/>
        </w:rPr>
        <w:t>ż</w:t>
      </w:r>
      <w:r w:rsidRPr="00700869">
        <w:rPr>
          <w:rFonts w:ascii="Calibri" w:hAnsi="Calibri"/>
        </w:rPr>
        <w:t>enia protoko</w:t>
      </w:r>
      <w:r w:rsidRPr="00700869">
        <w:rPr>
          <w:rFonts w:ascii="Calibri" w:hAnsi="Calibri" w:hint="cs"/>
        </w:rPr>
        <w:t>ł</w:t>
      </w:r>
      <w:r w:rsidRPr="00700869">
        <w:rPr>
          <w:rFonts w:ascii="Calibri" w:hAnsi="Calibri"/>
        </w:rPr>
        <w:t>u o konieczno</w:t>
      </w:r>
      <w:r w:rsidRPr="00700869">
        <w:rPr>
          <w:rFonts w:ascii="Calibri" w:hAnsi="Calibri" w:hint="cs"/>
        </w:rPr>
        <w:t>ś</w:t>
      </w:r>
      <w:r w:rsidRPr="00700869">
        <w:rPr>
          <w:rFonts w:ascii="Calibri" w:hAnsi="Calibri"/>
        </w:rPr>
        <w:t>ci wyd</w:t>
      </w:r>
      <w:r w:rsidRPr="00700869">
        <w:rPr>
          <w:rFonts w:ascii="Calibri" w:hAnsi="Calibri" w:hint="cs"/>
        </w:rPr>
        <w:t>ł</w:t>
      </w:r>
      <w:r w:rsidRPr="00700869">
        <w:rPr>
          <w:rFonts w:ascii="Calibri" w:hAnsi="Calibri"/>
        </w:rPr>
        <w:t>u</w:t>
      </w:r>
      <w:r w:rsidRPr="00700869">
        <w:rPr>
          <w:rFonts w:ascii="Calibri" w:hAnsi="Calibri" w:hint="cs"/>
        </w:rPr>
        <w:t>ż</w:t>
      </w:r>
      <w:r w:rsidRPr="00700869">
        <w:rPr>
          <w:rFonts w:ascii="Calibri" w:hAnsi="Calibri"/>
        </w:rPr>
        <w:t>enia czasu naprawy Zamawiaj</w:t>
      </w:r>
      <w:r w:rsidRPr="00700869">
        <w:rPr>
          <w:rFonts w:ascii="Calibri" w:hAnsi="Calibri" w:hint="cs"/>
        </w:rPr>
        <w:t>ą</w:t>
      </w:r>
      <w:r w:rsidRPr="00700869">
        <w:rPr>
          <w:rFonts w:ascii="Calibri" w:hAnsi="Calibri"/>
        </w:rPr>
        <w:t>cy ma prawo do naliczenia kar umownych w wysoko</w:t>
      </w:r>
      <w:r w:rsidRPr="00700869">
        <w:rPr>
          <w:rFonts w:ascii="Calibri" w:hAnsi="Calibri" w:hint="cs"/>
        </w:rPr>
        <w:t>ś</w:t>
      </w:r>
      <w:r w:rsidRPr="00700869">
        <w:rPr>
          <w:rFonts w:ascii="Calibri" w:hAnsi="Calibri"/>
        </w:rPr>
        <w:t>ci 2,5% wynagrodzenia brutto za okres rozliczeniowy za ka</w:t>
      </w:r>
      <w:r w:rsidRPr="00700869">
        <w:rPr>
          <w:rFonts w:ascii="Calibri" w:hAnsi="Calibri" w:hint="cs"/>
        </w:rPr>
        <w:t>ż</w:t>
      </w:r>
      <w:r w:rsidRPr="00700869">
        <w:rPr>
          <w:rFonts w:ascii="Calibri" w:hAnsi="Calibri"/>
        </w:rPr>
        <w:t>dy stwierdzony fakt niedotrzymania terminu ;</w:t>
      </w:r>
    </w:p>
    <w:p w:rsidR="00700869" w:rsidRDefault="00700869" w:rsidP="00700869">
      <w:pPr>
        <w:pStyle w:val="Akapitzlist"/>
        <w:widowControl w:val="0"/>
        <w:numPr>
          <w:ilvl w:val="0"/>
          <w:numId w:val="6"/>
        </w:numPr>
        <w:tabs>
          <w:tab w:val="left" w:pos="2607"/>
        </w:tabs>
        <w:ind w:left="1417" w:hanging="624"/>
        <w:jc w:val="both"/>
        <w:rPr>
          <w:rFonts w:ascii="Calibri" w:hAnsi="Calibri"/>
        </w:rPr>
      </w:pPr>
      <w:r w:rsidRPr="00700869">
        <w:rPr>
          <w:rFonts w:ascii="Calibri" w:hAnsi="Calibri"/>
        </w:rPr>
        <w:t>z tytu</w:t>
      </w:r>
      <w:r w:rsidRPr="00700869">
        <w:rPr>
          <w:rFonts w:ascii="Calibri" w:hAnsi="Calibri" w:hint="cs"/>
        </w:rPr>
        <w:t>ł</w:t>
      </w:r>
      <w:r w:rsidRPr="00700869">
        <w:rPr>
          <w:rFonts w:ascii="Calibri" w:hAnsi="Calibri"/>
        </w:rPr>
        <w:t>u niespe</w:t>
      </w:r>
      <w:r w:rsidRPr="00700869">
        <w:rPr>
          <w:rFonts w:ascii="Calibri" w:hAnsi="Calibri" w:hint="cs"/>
        </w:rPr>
        <w:t>ł</w:t>
      </w:r>
      <w:r w:rsidRPr="00700869">
        <w:rPr>
          <w:rFonts w:ascii="Calibri" w:hAnsi="Calibri"/>
        </w:rPr>
        <w:t>nienia przez Wykonawc</w:t>
      </w:r>
      <w:r w:rsidRPr="00700869">
        <w:rPr>
          <w:rFonts w:ascii="Calibri" w:hAnsi="Calibri" w:hint="cs"/>
        </w:rPr>
        <w:t>ę</w:t>
      </w:r>
      <w:r w:rsidRPr="00700869">
        <w:rPr>
          <w:rFonts w:ascii="Calibri" w:hAnsi="Calibri"/>
        </w:rPr>
        <w:t xml:space="preserve"> lub podwykonawc</w:t>
      </w:r>
      <w:r w:rsidRPr="00700869">
        <w:rPr>
          <w:rFonts w:ascii="Calibri" w:hAnsi="Calibri" w:hint="cs"/>
        </w:rPr>
        <w:t>ę</w:t>
      </w:r>
      <w:r w:rsidRPr="00700869">
        <w:rPr>
          <w:rFonts w:ascii="Calibri" w:hAnsi="Calibri"/>
        </w:rPr>
        <w:t xml:space="preserve"> wymogu zatrudnienia na podstawie umowy o prac</w:t>
      </w:r>
      <w:r w:rsidRPr="00700869">
        <w:rPr>
          <w:rFonts w:ascii="Calibri" w:hAnsi="Calibri" w:hint="cs"/>
        </w:rPr>
        <w:t>ę</w:t>
      </w:r>
      <w:r w:rsidRPr="00700869">
        <w:rPr>
          <w:rFonts w:ascii="Calibri" w:hAnsi="Calibri"/>
        </w:rPr>
        <w:t xml:space="preserve"> os</w:t>
      </w:r>
      <w:r w:rsidRPr="00700869">
        <w:rPr>
          <w:rFonts w:ascii="Calibri" w:hAnsi="Calibri" w:hint="eastAsia"/>
        </w:rPr>
        <w:t>ó</w:t>
      </w:r>
      <w:r w:rsidRPr="00700869">
        <w:rPr>
          <w:rFonts w:ascii="Calibri" w:hAnsi="Calibri"/>
        </w:rPr>
        <w:t>b wykonuj</w:t>
      </w:r>
      <w:r w:rsidRPr="00700869">
        <w:rPr>
          <w:rFonts w:ascii="Calibri" w:hAnsi="Calibri" w:hint="cs"/>
        </w:rPr>
        <w:t>ą</w:t>
      </w:r>
      <w:r w:rsidRPr="00700869">
        <w:rPr>
          <w:rFonts w:ascii="Calibri" w:hAnsi="Calibri"/>
        </w:rPr>
        <w:t xml:space="preserve">cych wskazane w </w:t>
      </w:r>
      <w:r w:rsidRPr="00700869">
        <w:rPr>
          <w:rFonts w:ascii="Calibri" w:hAnsi="Calibri" w:hint="eastAsia"/>
        </w:rPr>
        <w:t>§</w:t>
      </w:r>
      <w:r w:rsidRPr="00700869">
        <w:rPr>
          <w:rFonts w:ascii="Calibri" w:hAnsi="Calibri"/>
        </w:rPr>
        <w:t xml:space="preserve"> </w:t>
      </w:r>
      <w:r>
        <w:rPr>
          <w:rFonts w:ascii="Calibri" w:hAnsi="Calibri"/>
        </w:rPr>
        <w:t>7</w:t>
      </w:r>
      <w:r w:rsidRPr="00700869">
        <w:rPr>
          <w:rFonts w:ascii="Calibri" w:hAnsi="Calibri"/>
        </w:rPr>
        <w:t xml:space="preserve"> ust. 6 czynno</w:t>
      </w:r>
      <w:r w:rsidRPr="00700869">
        <w:rPr>
          <w:rFonts w:ascii="Calibri" w:hAnsi="Calibri" w:hint="cs"/>
        </w:rPr>
        <w:t>ś</w:t>
      </w:r>
      <w:r w:rsidRPr="00700869">
        <w:rPr>
          <w:rFonts w:ascii="Calibri" w:hAnsi="Calibri"/>
        </w:rPr>
        <w:t>ci Wykonawca zap</w:t>
      </w:r>
      <w:r w:rsidRPr="00700869">
        <w:rPr>
          <w:rFonts w:ascii="Calibri" w:hAnsi="Calibri" w:hint="cs"/>
        </w:rPr>
        <w:t>ł</w:t>
      </w:r>
      <w:r w:rsidRPr="00700869">
        <w:rPr>
          <w:rFonts w:ascii="Calibri" w:hAnsi="Calibri"/>
        </w:rPr>
        <w:t>aci kar</w:t>
      </w:r>
      <w:r w:rsidRPr="00700869">
        <w:rPr>
          <w:rFonts w:ascii="Calibri" w:hAnsi="Calibri" w:hint="cs"/>
        </w:rPr>
        <w:t>ę</w:t>
      </w:r>
      <w:r w:rsidRPr="00700869">
        <w:rPr>
          <w:rFonts w:ascii="Calibri" w:hAnsi="Calibri"/>
        </w:rPr>
        <w:t xml:space="preserve"> umown</w:t>
      </w:r>
      <w:r w:rsidRPr="00700869">
        <w:rPr>
          <w:rFonts w:ascii="Calibri" w:hAnsi="Calibri" w:hint="cs"/>
        </w:rPr>
        <w:t>ą</w:t>
      </w:r>
      <w:r w:rsidRPr="00700869">
        <w:rPr>
          <w:rFonts w:ascii="Calibri" w:hAnsi="Calibri"/>
        </w:rPr>
        <w:t xml:space="preserve">  w wysoko</w:t>
      </w:r>
      <w:r w:rsidRPr="00700869">
        <w:rPr>
          <w:rFonts w:ascii="Calibri" w:hAnsi="Calibri" w:hint="cs"/>
        </w:rPr>
        <w:t>ś</w:t>
      </w:r>
      <w:r w:rsidRPr="00700869">
        <w:rPr>
          <w:rFonts w:ascii="Calibri" w:hAnsi="Calibri"/>
        </w:rPr>
        <w:t>ci 2 000 z</w:t>
      </w:r>
      <w:r w:rsidRPr="00700869">
        <w:rPr>
          <w:rFonts w:ascii="Calibri" w:hAnsi="Calibri" w:hint="cs"/>
        </w:rPr>
        <w:t>ł</w:t>
      </w:r>
      <w:r w:rsidRPr="00700869">
        <w:rPr>
          <w:rFonts w:ascii="Calibri" w:hAnsi="Calibri"/>
        </w:rPr>
        <w:t>. Niez</w:t>
      </w:r>
      <w:r w:rsidRPr="00700869">
        <w:rPr>
          <w:rFonts w:ascii="Calibri" w:hAnsi="Calibri" w:hint="cs"/>
        </w:rPr>
        <w:t>ł</w:t>
      </w:r>
      <w:r w:rsidRPr="00700869">
        <w:rPr>
          <w:rFonts w:ascii="Calibri" w:hAnsi="Calibri"/>
        </w:rPr>
        <w:t>o</w:t>
      </w:r>
      <w:r w:rsidRPr="00700869">
        <w:rPr>
          <w:rFonts w:ascii="Calibri" w:hAnsi="Calibri" w:hint="cs"/>
        </w:rPr>
        <w:t>ż</w:t>
      </w:r>
      <w:r w:rsidRPr="00700869">
        <w:rPr>
          <w:rFonts w:ascii="Calibri" w:hAnsi="Calibri"/>
        </w:rPr>
        <w:t>enie przez wykonawc</w:t>
      </w:r>
      <w:r w:rsidRPr="00700869">
        <w:rPr>
          <w:rFonts w:ascii="Calibri" w:hAnsi="Calibri" w:hint="cs"/>
        </w:rPr>
        <w:t>ę</w:t>
      </w:r>
      <w:r w:rsidRPr="00700869">
        <w:rPr>
          <w:rFonts w:ascii="Calibri" w:hAnsi="Calibri"/>
        </w:rPr>
        <w:t xml:space="preserve"> w wyznaczonym przez Zamawiaj</w:t>
      </w:r>
      <w:r w:rsidRPr="00700869">
        <w:rPr>
          <w:rFonts w:ascii="Calibri" w:hAnsi="Calibri" w:hint="cs"/>
        </w:rPr>
        <w:t>ą</w:t>
      </w:r>
      <w:r w:rsidRPr="00700869">
        <w:rPr>
          <w:rFonts w:ascii="Calibri" w:hAnsi="Calibri"/>
        </w:rPr>
        <w:t xml:space="preserve">cego terminie </w:t>
      </w:r>
      <w:r w:rsidRPr="00700869">
        <w:rPr>
          <w:rFonts w:ascii="Calibri" w:hAnsi="Calibri" w:hint="cs"/>
        </w:rPr>
        <w:t>żą</w:t>
      </w:r>
      <w:r w:rsidRPr="00700869">
        <w:rPr>
          <w:rFonts w:ascii="Calibri" w:hAnsi="Calibri"/>
        </w:rPr>
        <w:t>danych przez Zamawiaj</w:t>
      </w:r>
      <w:r w:rsidRPr="00700869">
        <w:rPr>
          <w:rFonts w:ascii="Calibri" w:hAnsi="Calibri" w:hint="cs"/>
        </w:rPr>
        <w:t>ą</w:t>
      </w:r>
      <w:r w:rsidRPr="00700869">
        <w:rPr>
          <w:rFonts w:ascii="Calibri" w:hAnsi="Calibri"/>
        </w:rPr>
        <w:t xml:space="preserve">cego </w:t>
      </w:r>
      <w:proofErr w:type="spellStart"/>
      <w:r w:rsidRPr="00700869">
        <w:rPr>
          <w:rFonts w:ascii="Calibri" w:hAnsi="Calibri"/>
        </w:rPr>
        <w:t>dowod</w:t>
      </w:r>
      <w:proofErr w:type="spellEnd"/>
      <w:r>
        <w:rPr>
          <w:rFonts w:ascii="Calibri" w:hAnsi="Calibri" w:hint="eastAsia"/>
        </w:rPr>
        <w:t>ó</w:t>
      </w:r>
      <w:r>
        <w:rPr>
          <w:rFonts w:ascii="Calibri" w:hAnsi="Calibri"/>
        </w:rPr>
        <w:t xml:space="preserve">w, </w:t>
      </w:r>
      <w:r w:rsidRPr="00700869">
        <w:rPr>
          <w:rFonts w:ascii="Calibri" w:hAnsi="Calibri"/>
        </w:rPr>
        <w:t>w celu potwierdzenia spe</w:t>
      </w:r>
      <w:r w:rsidRPr="00700869">
        <w:rPr>
          <w:rFonts w:ascii="Calibri" w:hAnsi="Calibri" w:hint="cs"/>
        </w:rPr>
        <w:t>ł</w:t>
      </w:r>
      <w:r w:rsidRPr="00700869">
        <w:rPr>
          <w:rFonts w:ascii="Calibri" w:hAnsi="Calibri"/>
        </w:rPr>
        <w:t>nienia przez Wykonawc</w:t>
      </w:r>
      <w:r w:rsidRPr="00700869">
        <w:rPr>
          <w:rFonts w:ascii="Calibri" w:hAnsi="Calibri" w:hint="cs"/>
        </w:rPr>
        <w:t>ę</w:t>
      </w:r>
      <w:r w:rsidRPr="00700869">
        <w:rPr>
          <w:rFonts w:ascii="Calibri" w:hAnsi="Calibri"/>
        </w:rPr>
        <w:t xml:space="preserve"> lub podwykonawc</w:t>
      </w:r>
      <w:r w:rsidRPr="00700869">
        <w:rPr>
          <w:rFonts w:ascii="Calibri" w:hAnsi="Calibri" w:hint="cs"/>
        </w:rPr>
        <w:t>ę</w:t>
      </w:r>
      <w:r w:rsidRPr="00700869">
        <w:rPr>
          <w:rFonts w:ascii="Calibri" w:hAnsi="Calibri"/>
        </w:rPr>
        <w:t xml:space="preserve">  wymogu zatrudnienia na podstawie umowy o prac</w:t>
      </w:r>
      <w:r w:rsidRPr="00700869">
        <w:rPr>
          <w:rFonts w:ascii="Calibri" w:hAnsi="Calibri" w:hint="cs"/>
        </w:rPr>
        <w:t>ę</w:t>
      </w:r>
      <w:r w:rsidRPr="00700869">
        <w:rPr>
          <w:rFonts w:ascii="Calibri" w:hAnsi="Calibri"/>
        </w:rPr>
        <w:t xml:space="preserve"> traktowane b</w:t>
      </w:r>
      <w:r w:rsidRPr="00700869">
        <w:rPr>
          <w:rFonts w:ascii="Calibri" w:hAnsi="Calibri" w:hint="cs"/>
        </w:rPr>
        <w:t>ę</w:t>
      </w:r>
      <w:r w:rsidRPr="00700869">
        <w:rPr>
          <w:rFonts w:ascii="Calibri" w:hAnsi="Calibri"/>
        </w:rPr>
        <w:t>dzie jako niespe</w:t>
      </w:r>
      <w:r w:rsidRPr="00700869">
        <w:rPr>
          <w:rFonts w:ascii="Calibri" w:hAnsi="Calibri" w:hint="cs"/>
        </w:rPr>
        <w:t>ł</w:t>
      </w:r>
      <w:r w:rsidRPr="00700869">
        <w:rPr>
          <w:rFonts w:ascii="Calibri" w:hAnsi="Calibri"/>
        </w:rPr>
        <w:t>nienie przez Wykonawc</w:t>
      </w:r>
      <w:r w:rsidRPr="00700869">
        <w:rPr>
          <w:rFonts w:ascii="Calibri" w:hAnsi="Calibri" w:hint="cs"/>
        </w:rPr>
        <w:t>ę</w:t>
      </w:r>
      <w:r w:rsidRPr="00700869">
        <w:rPr>
          <w:rFonts w:ascii="Calibri" w:hAnsi="Calibri"/>
        </w:rPr>
        <w:t xml:space="preserve"> lub podwykonawc</w:t>
      </w:r>
      <w:r w:rsidRPr="00700869">
        <w:rPr>
          <w:rFonts w:ascii="Calibri" w:hAnsi="Calibri" w:hint="cs"/>
        </w:rPr>
        <w:t>ę</w:t>
      </w:r>
      <w:r w:rsidRPr="00700869">
        <w:rPr>
          <w:rFonts w:ascii="Calibri" w:hAnsi="Calibri"/>
        </w:rPr>
        <w:t xml:space="preserve"> wymogu zatrudnienia na podstawie umowy o prac</w:t>
      </w:r>
      <w:r w:rsidRPr="00700869">
        <w:rPr>
          <w:rFonts w:ascii="Calibri" w:hAnsi="Calibri" w:hint="cs"/>
        </w:rPr>
        <w:t>ę</w:t>
      </w:r>
      <w:r w:rsidRPr="00700869">
        <w:rPr>
          <w:rFonts w:ascii="Calibri" w:hAnsi="Calibri"/>
        </w:rPr>
        <w:t xml:space="preserve"> os</w:t>
      </w:r>
      <w:r w:rsidRPr="00700869">
        <w:rPr>
          <w:rFonts w:ascii="Calibri" w:hAnsi="Calibri" w:hint="eastAsia"/>
        </w:rPr>
        <w:t>ó</w:t>
      </w:r>
      <w:r w:rsidRPr="00700869">
        <w:rPr>
          <w:rFonts w:ascii="Calibri" w:hAnsi="Calibri"/>
        </w:rPr>
        <w:t>b wykonuj</w:t>
      </w:r>
      <w:r w:rsidRPr="00700869">
        <w:rPr>
          <w:rFonts w:ascii="Calibri" w:hAnsi="Calibri" w:hint="cs"/>
        </w:rPr>
        <w:t>ą</w:t>
      </w:r>
      <w:r>
        <w:rPr>
          <w:rFonts w:ascii="Calibri" w:hAnsi="Calibri"/>
        </w:rPr>
        <w:t>cych wskazane</w:t>
      </w:r>
      <w:r w:rsidR="005218C1">
        <w:rPr>
          <w:rFonts w:ascii="Calibri" w:hAnsi="Calibri"/>
        </w:rPr>
        <w:t xml:space="preserve"> czynności</w:t>
      </w:r>
      <w:r>
        <w:rPr>
          <w:rFonts w:ascii="Calibri" w:hAnsi="Calibri"/>
        </w:rPr>
        <w:t>.</w:t>
      </w:r>
    </w:p>
    <w:p w:rsidR="00260AEC" w:rsidRDefault="004501C7">
      <w:pPr>
        <w:pStyle w:val="Akapitzlist"/>
        <w:tabs>
          <w:tab w:val="left" w:pos="1644"/>
          <w:tab w:val="left" w:pos="1797"/>
        </w:tabs>
        <w:ind w:left="1077"/>
        <w:jc w:val="both"/>
        <w:rPr>
          <w:rFonts w:ascii="Calibri" w:hAnsi="Calibri"/>
        </w:rPr>
      </w:pPr>
      <w:r>
        <w:rPr>
          <w:rFonts w:ascii="Calibri" w:hAnsi="Calibri"/>
        </w:rPr>
        <w:t>2) Zamawiający zapłaci Wykonawcy kary umowne:</w:t>
      </w:r>
    </w:p>
    <w:p w:rsidR="00260AEC" w:rsidRDefault="004501C7">
      <w:pPr>
        <w:pStyle w:val="Akapitzlist"/>
        <w:tabs>
          <w:tab w:val="left" w:pos="2381"/>
        </w:tabs>
        <w:ind w:left="1191" w:hanging="397"/>
        <w:jc w:val="both"/>
        <w:rPr>
          <w:rFonts w:ascii="Calibri" w:hAnsi="Calibri"/>
        </w:rPr>
      </w:pPr>
      <w:r>
        <w:rPr>
          <w:rFonts w:ascii="Calibri" w:hAnsi="Calibri"/>
        </w:rPr>
        <w:t xml:space="preserve">a. za zawinione opóźnienie w przeprowadzeniu odbioru prac w wysokości </w:t>
      </w:r>
      <w:r>
        <w:rPr>
          <w:rFonts w:ascii="Calibri" w:hAnsi="Calibri"/>
          <w:b/>
        </w:rPr>
        <w:t>0,5%</w:t>
      </w:r>
      <w:r>
        <w:rPr>
          <w:rFonts w:ascii="Calibri" w:hAnsi="Calibri"/>
        </w:rPr>
        <w:t xml:space="preserve"> wynagrodzenia umownego za każdy dzień opóźnienia, licząc od dnia następnego po terminie, w którym odbiór miał być zakończony, chyba że opóźnienie wynika z przyczyn leżących po stronie Wykonawcy,</w:t>
      </w:r>
    </w:p>
    <w:p w:rsidR="00260AEC" w:rsidRDefault="004501C7">
      <w:pPr>
        <w:pStyle w:val="Akapitzlist"/>
        <w:numPr>
          <w:ilvl w:val="0"/>
          <w:numId w:val="29"/>
        </w:numPr>
        <w:tabs>
          <w:tab w:val="left" w:pos="510"/>
        </w:tabs>
        <w:ind w:left="510" w:firstLine="0"/>
        <w:jc w:val="both"/>
        <w:rPr>
          <w:rFonts w:ascii="Calibri" w:hAnsi="Calibri"/>
        </w:rPr>
      </w:pPr>
      <w:r>
        <w:rPr>
          <w:rFonts w:ascii="Calibri" w:hAnsi="Calibri"/>
        </w:rPr>
        <w:t>Wykonawca wyraża zgodę na potrącenie kar umownych z wynagrodzenia umownego określonego w fakturze/rachunku za wykonanie przedmiotu zamówienia, w którym wysokość kar nie przekracza wartości wynagrodzenia umownego, o którym mowa w § 6 ust. 1,</w:t>
      </w:r>
    </w:p>
    <w:p w:rsidR="00260AEC" w:rsidRDefault="004501C7">
      <w:pPr>
        <w:pStyle w:val="Akapitzlist"/>
        <w:numPr>
          <w:ilvl w:val="0"/>
          <w:numId w:val="7"/>
        </w:numPr>
        <w:tabs>
          <w:tab w:val="left" w:pos="510"/>
        </w:tabs>
        <w:ind w:left="510" w:firstLine="0"/>
        <w:jc w:val="both"/>
        <w:rPr>
          <w:rFonts w:ascii="Calibri" w:hAnsi="Calibri"/>
        </w:rPr>
      </w:pPr>
      <w:r>
        <w:rPr>
          <w:rFonts w:ascii="Calibri" w:hAnsi="Calibri"/>
        </w:rPr>
        <w:t>Wysokość kary umownej naliczanej z każdego z tytułów wymienionych w ust. 2 nie może przekroczyć 50% wartości wynagrodzenia umownego brutto.</w:t>
      </w:r>
    </w:p>
    <w:p w:rsidR="00260AEC" w:rsidRDefault="004501C7">
      <w:pPr>
        <w:pStyle w:val="Standard"/>
        <w:jc w:val="center"/>
        <w:rPr>
          <w:rFonts w:ascii="Calibri" w:hAnsi="Calibri"/>
          <w:b/>
        </w:rPr>
      </w:pPr>
      <w:r>
        <w:rPr>
          <w:rFonts w:ascii="Calibri" w:hAnsi="Calibri"/>
          <w:b/>
        </w:rPr>
        <w:t>§ 6</w:t>
      </w:r>
    </w:p>
    <w:p w:rsidR="00260AEC" w:rsidRDefault="004501C7">
      <w:pPr>
        <w:pStyle w:val="Standard"/>
        <w:jc w:val="center"/>
        <w:rPr>
          <w:rFonts w:ascii="Calibri" w:hAnsi="Calibri"/>
        </w:rPr>
      </w:pPr>
      <w:r>
        <w:rPr>
          <w:rFonts w:ascii="Calibri" w:hAnsi="Calibri"/>
        </w:rPr>
        <w:t>WYNAGRODZENIE</w:t>
      </w:r>
    </w:p>
    <w:p w:rsidR="00260AEC" w:rsidRDefault="004501C7">
      <w:pPr>
        <w:pStyle w:val="Akapitzlist"/>
        <w:numPr>
          <w:ilvl w:val="0"/>
          <w:numId w:val="30"/>
        </w:numPr>
        <w:jc w:val="both"/>
        <w:rPr>
          <w:rFonts w:ascii="Calibri" w:hAnsi="Calibri"/>
        </w:rPr>
      </w:pPr>
      <w:r>
        <w:rPr>
          <w:rFonts w:ascii="Calibri" w:hAnsi="Calibri"/>
        </w:rPr>
        <w:t xml:space="preserve">Strony ustalają wynagrodzenie umowne ryczałtowe za wykonanie przedmiotu zamówienia, łącznie z należnym podatkiem VAT na kwotę: </w:t>
      </w:r>
      <w:r>
        <w:rPr>
          <w:rFonts w:ascii="Calibri" w:hAnsi="Calibri"/>
          <w:b/>
          <w:i/>
        </w:rPr>
        <w:t>……………………</w:t>
      </w:r>
      <w:r>
        <w:rPr>
          <w:rFonts w:ascii="Calibri" w:hAnsi="Calibri"/>
        </w:rPr>
        <w:t xml:space="preserve"> zł (słownie: ………………………………………….)</w:t>
      </w:r>
    </w:p>
    <w:p w:rsidR="00260AEC" w:rsidRDefault="004501C7">
      <w:pPr>
        <w:pStyle w:val="Akapitzlist"/>
        <w:widowControl w:val="0"/>
        <w:numPr>
          <w:ilvl w:val="0"/>
          <w:numId w:val="8"/>
        </w:numPr>
        <w:tabs>
          <w:tab w:val="left" w:pos="1004"/>
        </w:tabs>
        <w:jc w:val="both"/>
        <w:rPr>
          <w:rFonts w:ascii="Calibri" w:hAnsi="Calibri"/>
        </w:rPr>
      </w:pPr>
      <w:r>
        <w:rPr>
          <w:rFonts w:ascii="Calibri" w:hAnsi="Calibri"/>
        </w:rPr>
        <w:t xml:space="preserve">Rozliczenie za wykonanie przedmiotu zamówienia nastąpi fakturami częściowymi </w:t>
      </w:r>
      <w:r>
        <w:rPr>
          <w:rFonts w:ascii="Calibri" w:hAnsi="Calibri"/>
          <w:i/>
          <w:vertAlign w:val="superscript"/>
        </w:rPr>
        <w:t xml:space="preserve"> </w:t>
      </w:r>
      <w:r>
        <w:rPr>
          <w:rFonts w:ascii="Calibri" w:hAnsi="Calibri"/>
        </w:rPr>
        <w:t>na podstawie protokołu odbioru miesięcznie w wysokości …………………………………..….. zł brutto (słownie: …………………………………………………………),</w:t>
      </w:r>
    </w:p>
    <w:p w:rsidR="00260AEC" w:rsidRDefault="004501C7">
      <w:pPr>
        <w:pStyle w:val="Standard"/>
        <w:numPr>
          <w:ilvl w:val="0"/>
          <w:numId w:val="8"/>
        </w:numPr>
        <w:tabs>
          <w:tab w:val="left" w:pos="340"/>
          <w:tab w:val="left" w:leader="dot" w:pos="2268"/>
        </w:tabs>
        <w:spacing w:line="276" w:lineRule="auto"/>
        <w:jc w:val="both"/>
        <w:rPr>
          <w:rFonts w:ascii="Calibri" w:hAnsi="Calibri"/>
        </w:rPr>
      </w:pPr>
      <w:r>
        <w:rPr>
          <w:rFonts w:ascii="Calibri" w:hAnsi="Calibri"/>
        </w:rPr>
        <w:t>Fakturę należy wystawić na: Nabywca – Państwowe Gospodarstwo Wodne Wody Polskie, ul. Grzybowska 80/82, 00-844 Warszawa, NIP 5272825616, Odbiorca – Zarząd Zlewni w Radomiu, ul. Parkowa 2a, 26-600 Radom i złożyć na adres odbiorcy.</w:t>
      </w:r>
    </w:p>
    <w:p w:rsidR="00260AEC" w:rsidRDefault="004501C7">
      <w:pPr>
        <w:pStyle w:val="Standard"/>
        <w:numPr>
          <w:ilvl w:val="0"/>
          <w:numId w:val="8"/>
        </w:numPr>
        <w:tabs>
          <w:tab w:val="left" w:pos="340"/>
          <w:tab w:val="left" w:leader="dot" w:pos="2268"/>
        </w:tabs>
        <w:spacing w:line="276" w:lineRule="auto"/>
        <w:jc w:val="both"/>
        <w:rPr>
          <w:rFonts w:ascii="Calibri" w:hAnsi="Calibri"/>
        </w:rPr>
      </w:pPr>
      <w:r>
        <w:rPr>
          <w:rFonts w:ascii="Calibri" w:hAnsi="Calibri"/>
        </w:rPr>
        <w:t>Wykonawca zobowiązuje się do dostarczenia faktury w terminie 7 dni roboczych od zakończenia miesiąca.</w:t>
      </w:r>
    </w:p>
    <w:p w:rsidR="00260AEC" w:rsidRDefault="004501C7">
      <w:pPr>
        <w:pStyle w:val="Standard"/>
        <w:numPr>
          <w:ilvl w:val="0"/>
          <w:numId w:val="8"/>
        </w:numPr>
        <w:tabs>
          <w:tab w:val="left" w:pos="709"/>
        </w:tabs>
        <w:jc w:val="both"/>
        <w:rPr>
          <w:rFonts w:ascii="Calibri" w:hAnsi="Calibri"/>
        </w:rPr>
      </w:pPr>
      <w:r>
        <w:rPr>
          <w:rFonts w:ascii="Calibri" w:hAnsi="Calibri"/>
        </w:rPr>
        <w:t>Ostatnia faktura będzie wystawiona i doręczona do dnia …………….. r.</w:t>
      </w:r>
    </w:p>
    <w:p w:rsidR="00260AEC" w:rsidRDefault="004501C7">
      <w:pPr>
        <w:pStyle w:val="Standard"/>
        <w:numPr>
          <w:ilvl w:val="0"/>
          <w:numId w:val="8"/>
        </w:numPr>
        <w:tabs>
          <w:tab w:val="left" w:pos="340"/>
          <w:tab w:val="left" w:leader="dot" w:pos="2268"/>
        </w:tabs>
        <w:spacing w:line="276" w:lineRule="auto"/>
        <w:jc w:val="both"/>
        <w:rPr>
          <w:rFonts w:ascii="Calibri" w:hAnsi="Calibri"/>
        </w:rPr>
      </w:pPr>
      <w:r>
        <w:rPr>
          <w:rFonts w:ascii="Calibri" w:hAnsi="Calibri"/>
        </w:rPr>
        <w:t>Zamawiający oświadcza, że należność za wykonanie przedmiotu Umowy zostanie uregulowana przelewem w terminie 14 dni od potwierdzonej przez Zamawiającego daty wpływu faktury wraz z protokołem odbioru na konto Wykonawcy wskazane na fakturze</w:t>
      </w:r>
      <w:r>
        <w:rPr>
          <w:rFonts w:ascii="Calibri" w:hAnsi="Calibri"/>
          <w:spacing w:val="-7"/>
        </w:rPr>
        <w:t>.</w:t>
      </w:r>
    </w:p>
    <w:p w:rsidR="00260AEC" w:rsidRDefault="004501C7">
      <w:pPr>
        <w:pStyle w:val="Standard"/>
        <w:numPr>
          <w:ilvl w:val="0"/>
          <w:numId w:val="8"/>
        </w:numPr>
        <w:tabs>
          <w:tab w:val="left" w:pos="340"/>
          <w:tab w:val="left" w:leader="dot" w:pos="2268"/>
        </w:tabs>
        <w:spacing w:line="276" w:lineRule="auto"/>
        <w:jc w:val="both"/>
        <w:rPr>
          <w:rFonts w:ascii="Calibri" w:hAnsi="Calibri"/>
        </w:rPr>
      </w:pPr>
      <w:r>
        <w:rPr>
          <w:rFonts w:ascii="Calibri" w:hAnsi="Calibri"/>
        </w:rPr>
        <w:t>Za termin zapłaty uznaje się dzień obciążenia rachunku Zamawiającego.</w:t>
      </w:r>
    </w:p>
    <w:p w:rsidR="00260AEC" w:rsidRDefault="004501C7">
      <w:pPr>
        <w:pStyle w:val="Standard"/>
        <w:numPr>
          <w:ilvl w:val="0"/>
          <w:numId w:val="8"/>
        </w:numPr>
        <w:tabs>
          <w:tab w:val="left" w:pos="340"/>
          <w:tab w:val="left" w:leader="dot" w:pos="2268"/>
        </w:tabs>
        <w:spacing w:line="276" w:lineRule="auto"/>
        <w:jc w:val="both"/>
        <w:rPr>
          <w:rFonts w:ascii="Calibri" w:hAnsi="Calibri"/>
        </w:rPr>
      </w:pPr>
      <w:r>
        <w:rPr>
          <w:rFonts w:ascii="Calibri" w:hAnsi="Calibri"/>
        </w:rPr>
        <w:t>Wykonawca nie może bez pisemnej zgody Zamawiającego pod rygorem nieważności, dokonać cesji wierzytelności wynikających z niniejszej Umowy na osoby trzecie.</w:t>
      </w:r>
    </w:p>
    <w:p w:rsidR="00260AEC" w:rsidRDefault="004501C7">
      <w:pPr>
        <w:pStyle w:val="Standard"/>
        <w:numPr>
          <w:ilvl w:val="0"/>
          <w:numId w:val="8"/>
        </w:numPr>
        <w:tabs>
          <w:tab w:val="left" w:pos="340"/>
          <w:tab w:val="left" w:leader="dot" w:pos="2268"/>
        </w:tabs>
        <w:spacing w:line="276" w:lineRule="auto"/>
        <w:jc w:val="both"/>
        <w:rPr>
          <w:rFonts w:ascii="Calibri" w:hAnsi="Calibri"/>
        </w:rPr>
      </w:pPr>
      <w:r>
        <w:rPr>
          <w:rFonts w:ascii="Calibri" w:hAnsi="Calibri"/>
        </w:rPr>
        <w:t>Zgoda o której mowa w ust. 8 wyrażana jest na podstawie aneksu do Umowy.</w:t>
      </w:r>
    </w:p>
    <w:p w:rsidR="00260AEC" w:rsidRDefault="004501C7">
      <w:pPr>
        <w:pStyle w:val="Standard"/>
        <w:numPr>
          <w:ilvl w:val="0"/>
          <w:numId w:val="8"/>
        </w:numPr>
        <w:tabs>
          <w:tab w:val="left" w:pos="284"/>
          <w:tab w:val="left" w:leader="dot" w:pos="2268"/>
        </w:tabs>
        <w:spacing w:line="276" w:lineRule="auto"/>
        <w:jc w:val="both"/>
        <w:rPr>
          <w:rFonts w:hint="eastAsia"/>
        </w:rPr>
      </w:pPr>
      <w:r>
        <w:rPr>
          <w:rFonts w:ascii="Calibri" w:hAnsi="Calibri"/>
        </w:rPr>
        <w:t xml:space="preserve">Zamawiający dopuszcza możliwość rozliczenia zamówienia poprzez wystawienie przez Wykonawcę ustrukturyzowanej faktury elektronicznej i udostępnienie jej przez Wykonawcę poprzez Platformę Elektronicznego Fakturowania dostępną pod adresem </w:t>
      </w:r>
      <w:proofErr w:type="spellStart"/>
      <w:r>
        <w:rPr>
          <w:rFonts w:ascii="Calibri" w:hAnsi="Calibri"/>
        </w:rPr>
        <w:t>internetowym</w:t>
      </w:r>
      <w:hyperlink r:id="rId7" w:history="1">
        <w:r>
          <w:rPr>
            <w:rStyle w:val="ListLabel22"/>
            <w:rFonts w:ascii="Calibri" w:hAnsi="Calibri"/>
            <w:szCs w:val="24"/>
          </w:rPr>
          <w:t>https</w:t>
        </w:r>
        <w:proofErr w:type="spellEnd"/>
        <w:r>
          <w:rPr>
            <w:rStyle w:val="ListLabel22"/>
            <w:rFonts w:ascii="Calibri" w:hAnsi="Calibri"/>
            <w:szCs w:val="24"/>
          </w:rPr>
          <w:t>://efaktura.gov.pl/</w:t>
        </w:r>
      </w:hyperlink>
      <w:r>
        <w:rPr>
          <w:rFonts w:ascii="Calibri" w:hAnsi="Calibri"/>
        </w:rPr>
        <w:t>.</w:t>
      </w:r>
    </w:p>
    <w:p w:rsidR="00260AEC" w:rsidRDefault="004501C7">
      <w:pPr>
        <w:pStyle w:val="Standard"/>
        <w:numPr>
          <w:ilvl w:val="0"/>
          <w:numId w:val="8"/>
        </w:numPr>
        <w:tabs>
          <w:tab w:val="left" w:pos="284"/>
          <w:tab w:val="left" w:leader="dot" w:pos="2268"/>
        </w:tabs>
        <w:spacing w:line="276" w:lineRule="auto"/>
        <w:jc w:val="both"/>
        <w:rPr>
          <w:rFonts w:ascii="Calibri" w:hAnsi="Calibri"/>
        </w:rPr>
      </w:pPr>
      <w:r>
        <w:rPr>
          <w:rFonts w:ascii="Calibri" w:hAnsi="Calibri"/>
        </w:rPr>
        <w:lastRenderedPageBreak/>
        <w:t>Zamawiający informuje, iż posiada skrzynkę na Platformie Elektronicznego Fakturowania, a identyfikatorem   (numerem PEPPOL) jest numer NIP.</w:t>
      </w:r>
    </w:p>
    <w:p w:rsidR="00260AEC" w:rsidRDefault="004501C7">
      <w:pPr>
        <w:pStyle w:val="Standard"/>
        <w:numPr>
          <w:ilvl w:val="0"/>
          <w:numId w:val="8"/>
        </w:numPr>
        <w:tabs>
          <w:tab w:val="left" w:pos="284"/>
          <w:tab w:val="left" w:leader="dot" w:pos="2268"/>
        </w:tabs>
        <w:spacing w:line="276" w:lineRule="auto"/>
        <w:jc w:val="both"/>
        <w:rPr>
          <w:rFonts w:hint="eastAsia"/>
        </w:rPr>
      </w:pPr>
      <w:r>
        <w:rPr>
          <w:rFonts w:ascii="Calibri" w:hAnsi="Calibri"/>
        </w:rPr>
        <w:t>Instrukcja dotycząca sposobu wystawienia ustrukturyzowanej faktury elektronicznej przez wykonawcę poprzez Platformę Elektronicznego Fakturowania znajduje się na stronie internetowej </w:t>
      </w:r>
      <w:hyperlink r:id="rId8" w:history="1">
        <w:r>
          <w:rPr>
            <w:rStyle w:val="ListLabel22"/>
            <w:rFonts w:ascii="Calibri" w:hAnsi="Calibri"/>
            <w:szCs w:val="24"/>
          </w:rPr>
          <w:t>https://efaktura.gov.pl/</w:t>
        </w:r>
      </w:hyperlink>
      <w:r>
        <w:rPr>
          <w:rFonts w:ascii="Calibri" w:hAnsi="Calibri"/>
        </w:rPr>
        <w:t>.</w:t>
      </w:r>
    </w:p>
    <w:p w:rsidR="00260AEC" w:rsidRDefault="004501C7">
      <w:pPr>
        <w:pStyle w:val="Standard"/>
        <w:numPr>
          <w:ilvl w:val="0"/>
          <w:numId w:val="8"/>
        </w:numPr>
        <w:tabs>
          <w:tab w:val="left" w:pos="284"/>
          <w:tab w:val="left" w:leader="dot" w:pos="2268"/>
        </w:tabs>
        <w:spacing w:line="276" w:lineRule="auto"/>
        <w:jc w:val="both"/>
        <w:rPr>
          <w:rFonts w:ascii="Calibri" w:hAnsi="Calibri"/>
        </w:rPr>
      </w:pPr>
      <w:r>
        <w:rPr>
          <w:rFonts w:ascii="Calibri" w:hAnsi="Calibri"/>
        </w:rPr>
        <w:t>Wystawienie faktury VAT przez Wykonawcę w innej formie niż ustrukturyzowana faktura elektroniczna jest dopuszczalne i opisane poniżej:</w:t>
      </w:r>
    </w:p>
    <w:p w:rsidR="00260AEC" w:rsidRDefault="004501C7">
      <w:pPr>
        <w:pStyle w:val="Standard"/>
        <w:numPr>
          <w:ilvl w:val="0"/>
          <w:numId w:val="31"/>
        </w:numPr>
        <w:tabs>
          <w:tab w:val="left" w:pos="2155"/>
          <w:tab w:val="left" w:leader="dot" w:pos="3572"/>
        </w:tabs>
        <w:spacing w:line="276" w:lineRule="auto"/>
        <w:ind w:left="1304" w:hanging="340"/>
        <w:jc w:val="both"/>
        <w:rPr>
          <w:rFonts w:ascii="Calibri" w:hAnsi="Calibri"/>
        </w:rPr>
      </w:pPr>
      <w:r>
        <w:rPr>
          <w:rFonts w:ascii="Calibri" w:hAnsi="Calibri"/>
        </w:rPr>
        <w:t>Faktury będą kierowane przez Wykonawcę na następujący adres: ul. Parkowa 2 A, 26-600 Radom.</w:t>
      </w:r>
    </w:p>
    <w:p w:rsidR="00260AEC" w:rsidRDefault="004501C7">
      <w:pPr>
        <w:pStyle w:val="Standard"/>
        <w:numPr>
          <w:ilvl w:val="0"/>
          <w:numId w:val="9"/>
        </w:numPr>
        <w:tabs>
          <w:tab w:val="left" w:pos="2155"/>
          <w:tab w:val="left" w:leader="dot" w:pos="3572"/>
        </w:tabs>
        <w:spacing w:line="276" w:lineRule="auto"/>
        <w:ind w:left="1304" w:hanging="340"/>
        <w:jc w:val="both"/>
        <w:rPr>
          <w:rFonts w:ascii="Calibri" w:hAnsi="Calibri"/>
        </w:rPr>
      </w:pPr>
      <w:r>
        <w:rPr>
          <w:rFonts w:ascii="Calibri" w:hAnsi="Calibri"/>
        </w:rPr>
        <w:t>Dopuszcza się przesyłanie faktur drogą elektroniczną na adres: zz-radom@wody.gov.pl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260AEC" w:rsidRDefault="004501C7">
      <w:pPr>
        <w:pStyle w:val="Akapitzlist"/>
        <w:numPr>
          <w:ilvl w:val="1"/>
          <w:numId w:val="9"/>
        </w:numPr>
        <w:shd w:val="clear" w:color="auto" w:fill="FFFFFF"/>
        <w:tabs>
          <w:tab w:val="left" w:pos="1588"/>
        </w:tabs>
        <w:spacing w:line="276" w:lineRule="auto"/>
        <w:ind w:left="737" w:hanging="340"/>
        <w:jc w:val="both"/>
        <w:rPr>
          <w:rFonts w:ascii="Calibri" w:hAnsi="Calibri"/>
        </w:rPr>
      </w:pPr>
      <w:r>
        <w:rPr>
          <w:rFonts w:ascii="Calibri" w:hAnsi="Calibri"/>
        </w:rPr>
        <w:t>Koszty prac interwencyjnych związanych naprawą bądź wymianą uszkodzonych elementów spowodowaną przez czynniki zewnętrzne, których pracochłonność nie jest możliwa do określenia na etapie składania oferty, rozliczane będą każdorazowo, kosztorysem powykonawczym (kosztów urządzeń i kosztów rzeczywistych wykonanych prac) zaakceptowanym przez Zamawiającego.</w:t>
      </w:r>
    </w:p>
    <w:p w:rsidR="00260AEC" w:rsidRDefault="004501C7">
      <w:pPr>
        <w:pStyle w:val="Standard"/>
        <w:keepNext/>
        <w:spacing w:before="160" w:after="60"/>
        <w:jc w:val="center"/>
        <w:rPr>
          <w:rFonts w:ascii="Calibri" w:hAnsi="Calibri"/>
          <w:b/>
          <w:bCs/>
        </w:rPr>
      </w:pPr>
      <w:r>
        <w:rPr>
          <w:rFonts w:ascii="Calibri" w:hAnsi="Calibri"/>
          <w:b/>
          <w:bCs/>
        </w:rPr>
        <w:t>§ 7</w:t>
      </w:r>
    </w:p>
    <w:p w:rsidR="00260AEC" w:rsidRDefault="004501C7">
      <w:pPr>
        <w:pStyle w:val="Standard"/>
        <w:keepNext/>
        <w:shd w:val="clear" w:color="auto" w:fill="FFFFFF"/>
        <w:spacing w:after="120"/>
        <w:jc w:val="center"/>
        <w:rPr>
          <w:rFonts w:ascii="Calibri" w:hAnsi="Calibri"/>
        </w:rPr>
      </w:pPr>
      <w:r>
        <w:rPr>
          <w:rFonts w:ascii="Calibri" w:hAnsi="Calibri"/>
        </w:rPr>
        <w:t>OBOWIĄZKI WYKONAWCY</w:t>
      </w:r>
    </w:p>
    <w:p w:rsidR="00260AEC" w:rsidRDefault="004501C7">
      <w:pPr>
        <w:pStyle w:val="Akapitzlist"/>
        <w:numPr>
          <w:ilvl w:val="1"/>
          <w:numId w:val="8"/>
        </w:numPr>
        <w:shd w:val="clear" w:color="auto" w:fill="FFFFFF"/>
        <w:spacing w:line="276" w:lineRule="auto"/>
        <w:ind w:left="737"/>
        <w:jc w:val="both"/>
        <w:rPr>
          <w:rFonts w:ascii="Calibri" w:hAnsi="Calibri"/>
        </w:rPr>
      </w:pPr>
      <w:r>
        <w:rPr>
          <w:rFonts w:ascii="Calibri" w:hAnsi="Calibri"/>
        </w:rPr>
        <w:t>Wykonawca ma obowiązek wykonywania przedmiotu Umowy z należytą starannością zgodnie z Umową, ofertą wraz z formularzem wyceny ofertowej, nienaruszającymi Umowy poleceniami osoby wyznaczonej do kontroli technicznej ze strony Zamawiającego, zasadami wiedzy technicznej oraz przepisami prawa powszechnie obowiązującego.</w:t>
      </w:r>
    </w:p>
    <w:p w:rsidR="00260AEC" w:rsidRDefault="004501C7">
      <w:pPr>
        <w:pStyle w:val="Akapitzlist"/>
        <w:numPr>
          <w:ilvl w:val="1"/>
          <w:numId w:val="8"/>
        </w:numPr>
        <w:shd w:val="clear" w:color="auto" w:fill="FFFFFF"/>
        <w:spacing w:line="276" w:lineRule="auto"/>
        <w:ind w:left="737"/>
        <w:jc w:val="both"/>
        <w:rPr>
          <w:rFonts w:ascii="Calibri" w:hAnsi="Calibri"/>
        </w:rPr>
      </w:pPr>
      <w:r>
        <w:rPr>
          <w:rFonts w:ascii="Calibri" w:hAnsi="Calibri"/>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przedmiotu Umowy.</w:t>
      </w:r>
    </w:p>
    <w:p w:rsidR="00260AEC" w:rsidRDefault="004501C7">
      <w:pPr>
        <w:pStyle w:val="Akapitzlist"/>
        <w:numPr>
          <w:ilvl w:val="1"/>
          <w:numId w:val="8"/>
        </w:numPr>
        <w:shd w:val="clear" w:color="auto" w:fill="FFFFFF"/>
        <w:spacing w:line="276" w:lineRule="auto"/>
        <w:ind w:left="737"/>
        <w:jc w:val="both"/>
        <w:rPr>
          <w:rFonts w:ascii="Calibri" w:hAnsi="Calibri"/>
        </w:rPr>
      </w:pPr>
      <w:r>
        <w:rPr>
          <w:rFonts w:ascii="Calibri" w:hAnsi="Calibri"/>
        </w:rPr>
        <w:t>W razie zaistnienia zniszczenia lub kradzieży mienia na obiektach, w terminie  wskazanym w § 3 ust.1  Wykonawcę obowiązuje następujący tryb postępowania:</w:t>
      </w:r>
    </w:p>
    <w:p w:rsidR="00260AEC" w:rsidRDefault="004501C7">
      <w:pPr>
        <w:pStyle w:val="Akapitzlist"/>
        <w:tabs>
          <w:tab w:val="left" w:pos="1888"/>
          <w:tab w:val="left" w:pos="2171"/>
        </w:tabs>
        <w:ind w:left="1604"/>
        <w:jc w:val="both"/>
        <w:rPr>
          <w:rFonts w:ascii="Calibri" w:eastAsia="Times New Roman" w:hAnsi="Calibri" w:cs="Times New Roman"/>
          <w:kern w:val="0"/>
          <w:lang w:eastAsia="pl-PL" w:bidi="ar-SA"/>
        </w:rPr>
      </w:pPr>
      <w:r>
        <w:rPr>
          <w:rFonts w:ascii="Calibri" w:eastAsia="Times New Roman" w:hAnsi="Calibri" w:cs="Times New Roman"/>
          <w:kern w:val="0"/>
          <w:lang w:eastAsia="pl-PL" w:bidi="ar-SA"/>
        </w:rPr>
        <w:t>1) natychmiastowe powiadomienie przedstawiciela Zamawiającego wymienionego w §4 ust. 1, a w przypadku stwierdzenia kradzieży lub zniszczenia przez osoby trzecie powiadomienie dodatkowo Policji,</w:t>
      </w:r>
    </w:p>
    <w:p w:rsidR="00260AEC" w:rsidRDefault="004501C7">
      <w:pPr>
        <w:pStyle w:val="Akapitzlist"/>
        <w:tabs>
          <w:tab w:val="left" w:pos="1888"/>
          <w:tab w:val="left" w:pos="2171"/>
        </w:tabs>
        <w:ind w:left="1604"/>
        <w:jc w:val="both"/>
        <w:rPr>
          <w:rFonts w:ascii="Calibri" w:hAnsi="Calibri"/>
        </w:rPr>
      </w:pPr>
      <w:r>
        <w:rPr>
          <w:rFonts w:ascii="Calibri" w:eastAsia="Times New Roman" w:hAnsi="Calibri" w:cs="Times New Roman"/>
          <w:kern w:val="0"/>
          <w:lang w:eastAsia="pl-PL" w:bidi="ar-SA"/>
        </w:rPr>
        <w:t>2) przeprowadzeni</w:t>
      </w:r>
      <w:r>
        <w:rPr>
          <w:rFonts w:ascii="Calibri" w:hAnsi="Calibri"/>
        </w:rPr>
        <w:t>e inwentaryzacji powstałych szkód  przy udziale przedstawicieli Zamawiającego.</w:t>
      </w:r>
    </w:p>
    <w:p w:rsidR="00260AEC" w:rsidRDefault="004501C7">
      <w:pPr>
        <w:pStyle w:val="Akapitzlist"/>
        <w:numPr>
          <w:ilvl w:val="1"/>
          <w:numId w:val="8"/>
        </w:numPr>
        <w:shd w:val="clear" w:color="auto" w:fill="FFFFFF"/>
        <w:spacing w:line="276" w:lineRule="auto"/>
        <w:ind w:left="737" w:hanging="340"/>
        <w:jc w:val="both"/>
        <w:rPr>
          <w:rFonts w:ascii="Calibri" w:hAnsi="Calibri"/>
        </w:rPr>
      </w:pPr>
      <w:r>
        <w:rPr>
          <w:rFonts w:ascii="Calibri" w:hAnsi="Calibri"/>
        </w:rPr>
        <w:t>Wykonawca jest zobowiązany do udzielenia wyjaśnień dot. zgłoszonych szkód niezwłocznie (nie później niż 3 dni od zgłoszenia).</w:t>
      </w:r>
    </w:p>
    <w:p w:rsidR="00260AEC" w:rsidRDefault="004501C7">
      <w:pPr>
        <w:pStyle w:val="Akapitzlist"/>
        <w:numPr>
          <w:ilvl w:val="1"/>
          <w:numId w:val="8"/>
        </w:numPr>
        <w:shd w:val="clear" w:color="auto" w:fill="FFFFFF"/>
        <w:spacing w:line="276" w:lineRule="auto"/>
        <w:ind w:left="737" w:hanging="340"/>
        <w:jc w:val="both"/>
        <w:rPr>
          <w:rFonts w:ascii="Calibri" w:hAnsi="Calibri"/>
        </w:rPr>
      </w:pPr>
      <w:r>
        <w:rPr>
          <w:rFonts w:ascii="Calibri" w:hAnsi="Calibri"/>
        </w:rPr>
        <w:t>Wykonawca ponosi całkowitą odpowiedzialność za szkody wyrządzone osobom trzecim z przyczyn leżących po stronie Wykonawcy oraz szkód związanych z realizacją Umowy, a także Wykonawca oświadcza, iż posiada ubezpieczenie OC dotyczące działalności prowadzonego przedsiębiorstwa</w:t>
      </w:r>
    </w:p>
    <w:p w:rsidR="00260AEC" w:rsidRDefault="004501C7">
      <w:pPr>
        <w:pStyle w:val="Akapitzlist"/>
        <w:numPr>
          <w:ilvl w:val="1"/>
          <w:numId w:val="8"/>
        </w:numPr>
        <w:shd w:val="clear" w:color="auto" w:fill="FFFFFF"/>
        <w:spacing w:line="276" w:lineRule="auto"/>
        <w:ind w:left="737" w:hanging="340"/>
        <w:jc w:val="both"/>
        <w:rPr>
          <w:rFonts w:ascii="Calibri" w:hAnsi="Calibri"/>
        </w:rPr>
      </w:pPr>
      <w:r>
        <w:rPr>
          <w:rFonts w:ascii="Calibri" w:hAnsi="Calibri"/>
        </w:rPr>
        <w:t>Wykonawca zobowiązany jest do realizacji przedmiotu Umowy przy pomocy osób, które zostały zatrudnione na podstawie Umowy o pracę (w rozumieniu ustawy Kodeks pracy).</w:t>
      </w:r>
    </w:p>
    <w:p w:rsidR="00260AEC" w:rsidRDefault="004501C7">
      <w:pPr>
        <w:pStyle w:val="Akapitzlist"/>
        <w:numPr>
          <w:ilvl w:val="1"/>
          <w:numId w:val="8"/>
        </w:numPr>
        <w:shd w:val="clear" w:color="auto" w:fill="FFFFFF"/>
        <w:spacing w:line="276" w:lineRule="auto"/>
        <w:ind w:left="737" w:hanging="340"/>
        <w:jc w:val="both"/>
        <w:rPr>
          <w:rFonts w:ascii="Calibri" w:hAnsi="Calibri"/>
        </w:rPr>
      </w:pPr>
      <w:r>
        <w:rPr>
          <w:rFonts w:ascii="Calibri" w:hAnsi="Calibri"/>
        </w:rPr>
        <w:lastRenderedPageBreak/>
        <w:t>Osoby o których mowa w ust. 6 muszą być zatrudnione przez cały czas wykonania przedmiotu Umowy.</w:t>
      </w:r>
    </w:p>
    <w:p w:rsidR="00260AEC" w:rsidRDefault="004501C7">
      <w:pPr>
        <w:pStyle w:val="Akapitzlist"/>
        <w:numPr>
          <w:ilvl w:val="1"/>
          <w:numId w:val="8"/>
        </w:numPr>
        <w:shd w:val="clear" w:color="auto" w:fill="FFFFFF"/>
        <w:spacing w:line="276" w:lineRule="auto"/>
        <w:ind w:left="737" w:hanging="340"/>
        <w:jc w:val="both"/>
        <w:rPr>
          <w:rFonts w:ascii="Calibri" w:hAnsi="Calibri"/>
        </w:rPr>
      </w:pPr>
      <w:r>
        <w:rPr>
          <w:rFonts w:ascii="Calibri" w:hAnsi="Calibri"/>
        </w:rPr>
        <w:t>W trakcie realizacji przedmiotu Umowy Zamawiający uprawniony jest do wykonywania niżej wymienionych czynności kontrolnych wobec Wykonawcy odnośnie spełniania przez Wykonawcę wymogu zatrudnienia na podstawie Umowy o pracę osób wykonujących prace wskazane w ust. 6:</w:t>
      </w:r>
    </w:p>
    <w:p w:rsidR="00260AEC" w:rsidRDefault="004501C7">
      <w:pPr>
        <w:pStyle w:val="Standard"/>
        <w:numPr>
          <w:ilvl w:val="0"/>
          <w:numId w:val="32"/>
        </w:numPr>
        <w:spacing w:line="276" w:lineRule="auto"/>
        <w:ind w:left="851"/>
        <w:jc w:val="both"/>
        <w:rPr>
          <w:rFonts w:ascii="Calibri" w:hAnsi="Calibri"/>
        </w:rPr>
      </w:pPr>
      <w:r>
        <w:rPr>
          <w:rFonts w:ascii="Calibri" w:hAnsi="Calibri"/>
        </w:rPr>
        <w:t>żądania oświadczeń i dokumentów w zakresie potwierdzenia spełniania ww. wymogów i dokonania ich oceny,</w:t>
      </w:r>
    </w:p>
    <w:p w:rsidR="00260AEC" w:rsidRDefault="004501C7">
      <w:pPr>
        <w:pStyle w:val="Standard"/>
        <w:numPr>
          <w:ilvl w:val="0"/>
          <w:numId w:val="10"/>
        </w:numPr>
        <w:spacing w:line="276" w:lineRule="auto"/>
        <w:ind w:left="851"/>
        <w:jc w:val="both"/>
        <w:rPr>
          <w:rFonts w:ascii="Calibri" w:hAnsi="Calibri"/>
        </w:rPr>
      </w:pPr>
      <w:r>
        <w:rPr>
          <w:rFonts w:ascii="Calibri" w:hAnsi="Calibri"/>
        </w:rPr>
        <w:t>żądania wyjaśnień w przypadku wątpliwości w zakresie potwierdzenia spełniania ww. wymogów,</w:t>
      </w:r>
    </w:p>
    <w:p w:rsidR="00260AEC" w:rsidRDefault="004501C7">
      <w:pPr>
        <w:pStyle w:val="Standard"/>
        <w:numPr>
          <w:ilvl w:val="0"/>
          <w:numId w:val="10"/>
        </w:numPr>
        <w:spacing w:line="276" w:lineRule="auto"/>
        <w:ind w:left="851"/>
        <w:jc w:val="both"/>
        <w:rPr>
          <w:rFonts w:ascii="Calibri" w:hAnsi="Calibri"/>
        </w:rPr>
      </w:pPr>
      <w:r>
        <w:rPr>
          <w:rFonts w:ascii="Calibri" w:hAnsi="Calibri"/>
        </w:rPr>
        <w:t>przeprowadzania kontroli na miejscu wykonywania świadczenia.</w:t>
      </w:r>
    </w:p>
    <w:p w:rsidR="00260AEC" w:rsidRDefault="004501C7">
      <w:pPr>
        <w:pStyle w:val="Akapitzlist"/>
        <w:numPr>
          <w:ilvl w:val="1"/>
          <w:numId w:val="8"/>
        </w:numPr>
        <w:shd w:val="clear" w:color="auto" w:fill="FFFFFF"/>
        <w:spacing w:line="276" w:lineRule="auto"/>
        <w:ind w:left="794"/>
        <w:jc w:val="both"/>
        <w:rPr>
          <w:rFonts w:ascii="Calibri" w:hAnsi="Calibri"/>
        </w:rPr>
      </w:pPr>
      <w:r>
        <w:rPr>
          <w:rFonts w:ascii="Calibri" w:hAnsi="Calibri"/>
        </w:rPr>
        <w:t>W trakcie realizacji przedmiotu Umowy na każde wezwanie Zamawiającego w wyznaczonym w tym wezwaniu terminie Wykonawca przedłoży Zamawiającemu wskazane z poniższej listy dowody w celu potwierdzenia spełnienia wymogu zatrudnienia na podstawie Umowy o pracę przez Wykonawcę lub Podwykonawcę osób wykonujących wskazane w </w:t>
      </w:r>
      <w:r>
        <w:rPr>
          <w:rFonts w:ascii="Calibri" w:eastAsia="Times New Roman" w:hAnsi="Calibri" w:cs="Times New Roman"/>
        </w:rPr>
        <w:t xml:space="preserve">§ 8 </w:t>
      </w:r>
      <w:r>
        <w:rPr>
          <w:rFonts w:ascii="Calibri" w:hAnsi="Calibri"/>
        </w:rPr>
        <w:t>ust. 2 czynności w trakcie realizacji przedmiotu Umowy:</w:t>
      </w:r>
    </w:p>
    <w:p w:rsidR="00260AEC" w:rsidRDefault="004501C7">
      <w:pPr>
        <w:pStyle w:val="Standard"/>
        <w:numPr>
          <w:ilvl w:val="0"/>
          <w:numId w:val="33"/>
        </w:numPr>
        <w:spacing w:line="276" w:lineRule="auto"/>
        <w:ind w:left="851"/>
        <w:jc w:val="both"/>
        <w:rPr>
          <w:rFonts w:ascii="Calibri" w:hAnsi="Calibri"/>
        </w:rPr>
      </w:pPr>
      <w:r>
        <w:rPr>
          <w:rFonts w:ascii="Calibri" w:hAnsi="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60AEC" w:rsidRDefault="004501C7">
      <w:pPr>
        <w:pStyle w:val="Standard"/>
        <w:numPr>
          <w:ilvl w:val="0"/>
          <w:numId w:val="11"/>
        </w:numPr>
        <w:spacing w:line="276" w:lineRule="auto"/>
        <w:ind w:left="851"/>
        <w:jc w:val="both"/>
        <w:rPr>
          <w:rFonts w:ascii="Calibri" w:hAnsi="Calibri"/>
        </w:rPr>
      </w:pPr>
      <w:r>
        <w:rPr>
          <w:rFonts w:ascii="Calibri" w:hAnsi="Calibr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Calibri" w:hAnsi="Calibri"/>
        </w:rPr>
        <w:t>anonimizacji</w:t>
      </w:r>
      <w:proofErr w:type="spellEnd"/>
      <w:r>
        <w:rPr>
          <w:rFonts w:ascii="Calibri" w:hAnsi="Calibri"/>
        </w:rPr>
        <w:t>. Informacje takie jak: data zawarcia Umowy, rodzaj Umowy o pracę i wymiar etatu powinny być możliwe do zidentyfikowania;</w:t>
      </w:r>
    </w:p>
    <w:p w:rsidR="00260AEC" w:rsidRDefault="004501C7">
      <w:pPr>
        <w:pStyle w:val="Standard"/>
        <w:numPr>
          <w:ilvl w:val="0"/>
          <w:numId w:val="11"/>
        </w:numPr>
        <w:spacing w:line="276" w:lineRule="auto"/>
        <w:ind w:left="851"/>
        <w:jc w:val="both"/>
        <w:rPr>
          <w:rFonts w:ascii="Calibri" w:hAnsi="Calibri"/>
        </w:rPr>
      </w:pPr>
      <w:r>
        <w:rPr>
          <w:rFonts w:ascii="Calibri" w:hAnsi="Calibri"/>
        </w:rPr>
        <w:t>zaświadczenie właściwego oddziału ZUS, potwierdzające opłacanie przez Wykonawcę lub Podwykonawcę składek na ubezpieczenia społeczne i zdrowotne z tytułu zatrudnienia na podstawie umów o pracę za ostatni okres rozliczeniowy;</w:t>
      </w:r>
    </w:p>
    <w:p w:rsidR="00260AEC" w:rsidRDefault="004501C7">
      <w:pPr>
        <w:pStyle w:val="Standard"/>
        <w:numPr>
          <w:ilvl w:val="0"/>
          <w:numId w:val="11"/>
        </w:numPr>
        <w:spacing w:line="276" w:lineRule="auto"/>
        <w:ind w:left="851"/>
        <w:jc w:val="both"/>
        <w:rPr>
          <w:rFonts w:ascii="Calibri" w:hAnsi="Calibri"/>
        </w:rPr>
      </w:pPr>
      <w:r>
        <w:rPr>
          <w:rFonts w:ascii="Calibri" w:hAnsi="Calibr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Calibri" w:hAnsi="Calibri"/>
        </w:rPr>
        <w:t>anonimizacji</w:t>
      </w:r>
      <w:proofErr w:type="spellEnd"/>
      <w:r>
        <w:rPr>
          <w:rFonts w:ascii="Calibri" w:hAnsi="Calibri"/>
        </w:rPr>
        <w:t>.</w:t>
      </w:r>
    </w:p>
    <w:p w:rsidR="00260AEC" w:rsidRDefault="004501C7">
      <w:pPr>
        <w:pStyle w:val="Akapitzlist"/>
        <w:numPr>
          <w:ilvl w:val="1"/>
          <w:numId w:val="8"/>
        </w:numPr>
        <w:shd w:val="clear" w:color="auto" w:fill="FFFFFF"/>
        <w:spacing w:line="276" w:lineRule="auto"/>
        <w:ind w:left="794"/>
        <w:jc w:val="both"/>
        <w:rPr>
          <w:rFonts w:ascii="Calibri" w:hAnsi="Calibri"/>
        </w:rPr>
      </w:pPr>
      <w:r>
        <w:rPr>
          <w:rFonts w:ascii="Calibri" w:hAnsi="Calibri"/>
        </w:rPr>
        <w:t>Zamawiający dopuszcza w trakcie wykonywania przedmiotu Umowy zmianę osób o których mowa w ust. 6.</w:t>
      </w:r>
    </w:p>
    <w:p w:rsidR="00260AEC" w:rsidRDefault="004501C7">
      <w:pPr>
        <w:pStyle w:val="Akapitzlist"/>
        <w:numPr>
          <w:ilvl w:val="1"/>
          <w:numId w:val="8"/>
        </w:numPr>
        <w:shd w:val="clear" w:color="auto" w:fill="FFFFFF"/>
        <w:spacing w:line="276" w:lineRule="auto"/>
        <w:ind w:left="794"/>
        <w:jc w:val="both"/>
        <w:rPr>
          <w:rFonts w:ascii="Calibri" w:hAnsi="Calibri"/>
        </w:rPr>
      </w:pPr>
      <w:r>
        <w:rPr>
          <w:rFonts w:ascii="Calibri" w:hAnsi="Calibri"/>
        </w:rPr>
        <w:lastRenderedPageBreak/>
        <w:t>W przypadku uzasadnionych wątpliwości co do przestrzegania prawa pracy przez Wykonawcę lub Podwykonawcę, Zamawiający może zwrócić się o przeprowadzenie kontroli przez Państwową Inspekcję Pracy.</w:t>
      </w:r>
    </w:p>
    <w:p w:rsidR="00260AEC" w:rsidRDefault="004501C7">
      <w:pPr>
        <w:pStyle w:val="Standard"/>
        <w:spacing w:before="160" w:after="60"/>
        <w:jc w:val="center"/>
        <w:rPr>
          <w:rFonts w:ascii="Calibri" w:hAnsi="Calibri"/>
          <w:b/>
          <w:bCs/>
        </w:rPr>
      </w:pPr>
      <w:r>
        <w:rPr>
          <w:rFonts w:ascii="Calibri" w:hAnsi="Calibri"/>
          <w:b/>
          <w:bCs/>
        </w:rPr>
        <w:t>§ 8</w:t>
      </w:r>
    </w:p>
    <w:p w:rsidR="00260AEC" w:rsidRDefault="004501C7">
      <w:pPr>
        <w:pStyle w:val="Standard"/>
        <w:shd w:val="clear" w:color="auto" w:fill="FFFFFF"/>
        <w:spacing w:after="120"/>
        <w:jc w:val="center"/>
        <w:rPr>
          <w:rFonts w:ascii="Calibri" w:hAnsi="Calibri"/>
          <w:spacing w:val="-4"/>
        </w:rPr>
      </w:pPr>
      <w:r>
        <w:rPr>
          <w:rFonts w:ascii="Calibri" w:hAnsi="Calibri"/>
          <w:spacing w:val="-4"/>
        </w:rPr>
        <w:t>PODWYKONAWCY</w:t>
      </w:r>
    </w:p>
    <w:p w:rsidR="00260AEC" w:rsidRDefault="004501C7">
      <w:pPr>
        <w:pStyle w:val="Standard"/>
        <w:numPr>
          <w:ilvl w:val="0"/>
          <w:numId w:val="34"/>
        </w:numPr>
        <w:tabs>
          <w:tab w:val="left" w:pos="340"/>
          <w:tab w:val="left" w:leader="dot" w:pos="2268"/>
        </w:tabs>
        <w:spacing w:line="276" w:lineRule="auto"/>
        <w:jc w:val="both"/>
        <w:rPr>
          <w:rFonts w:ascii="Calibri" w:hAnsi="Calibri"/>
        </w:rPr>
      </w:pPr>
      <w:r>
        <w:rPr>
          <w:rFonts w:ascii="Calibri" w:hAnsi="Calibri"/>
        </w:rPr>
        <w:t>Wykonawca wykona cały przedmiot Umowy siłami własnymi (jeżeli dotyczy – w takim przypadku należy usunąć pozostałe zapisy paragrafu, poza ust. 3 i 13, 14).</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Wykonawca wykona siłami własnymi następujące czynności stanowiące przedmiot Umowy:</w:t>
      </w:r>
    </w:p>
    <w:p w:rsidR="00260AEC" w:rsidRDefault="004501C7">
      <w:pPr>
        <w:pStyle w:val="Standard"/>
        <w:tabs>
          <w:tab w:val="left" w:pos="1094"/>
          <w:tab w:val="left" w:leader="dot" w:pos="3022"/>
        </w:tabs>
        <w:spacing w:line="276" w:lineRule="auto"/>
        <w:ind w:left="754"/>
        <w:jc w:val="both"/>
        <w:rPr>
          <w:rFonts w:ascii="Calibri" w:hAnsi="Calibri"/>
        </w:rPr>
      </w:pPr>
      <w:r>
        <w:rPr>
          <w:rFonts w:ascii="Calibri" w:hAnsi="Calibri"/>
        </w:rPr>
        <w:t>………………………………………………………</w:t>
      </w:r>
    </w:p>
    <w:p w:rsidR="00260AEC" w:rsidRDefault="004501C7">
      <w:pPr>
        <w:pStyle w:val="Standard"/>
        <w:tabs>
          <w:tab w:val="left" w:pos="1094"/>
          <w:tab w:val="left" w:leader="dot" w:pos="3022"/>
        </w:tabs>
        <w:spacing w:line="276" w:lineRule="auto"/>
        <w:ind w:left="754"/>
        <w:jc w:val="both"/>
        <w:rPr>
          <w:rFonts w:ascii="Calibri" w:hAnsi="Calibri"/>
        </w:rPr>
      </w:pPr>
      <w:r>
        <w:rPr>
          <w:rFonts w:ascii="Calibri" w:hAnsi="Calibri"/>
        </w:rPr>
        <w:t>………………………………………………………</w:t>
      </w:r>
    </w:p>
    <w:p w:rsidR="00260AEC" w:rsidRDefault="004501C7">
      <w:pPr>
        <w:pStyle w:val="Standard"/>
        <w:tabs>
          <w:tab w:val="left" w:pos="1094"/>
          <w:tab w:val="left" w:leader="dot" w:pos="3022"/>
        </w:tabs>
        <w:spacing w:line="276" w:lineRule="auto"/>
        <w:ind w:left="754"/>
        <w:jc w:val="both"/>
        <w:rPr>
          <w:rFonts w:ascii="Calibri" w:hAnsi="Calibri"/>
        </w:rPr>
      </w:pPr>
      <w:r>
        <w:rPr>
          <w:rFonts w:ascii="Calibri" w:hAnsi="Calibri"/>
        </w:rPr>
        <w:t>………………………………………………………</w:t>
      </w:r>
    </w:p>
    <w:p w:rsidR="00260AEC" w:rsidRDefault="004501C7">
      <w:pPr>
        <w:pStyle w:val="Standard"/>
        <w:tabs>
          <w:tab w:val="left" w:pos="1094"/>
          <w:tab w:val="left" w:leader="dot" w:pos="3022"/>
        </w:tabs>
        <w:spacing w:line="276" w:lineRule="auto"/>
        <w:ind w:left="754"/>
        <w:jc w:val="both"/>
        <w:rPr>
          <w:rFonts w:ascii="Calibri" w:hAnsi="Calibri"/>
        </w:rPr>
      </w:pPr>
      <w:r>
        <w:rPr>
          <w:rFonts w:ascii="Calibri" w:hAnsi="Calibri"/>
        </w:rPr>
        <w:t>z wynagrodzeniem netto: ………… zł, brutto: …………… zł, a Podwykonawcom powierzy wykonanie następujących czynności stanowiących przedmiot Umowy:</w:t>
      </w:r>
    </w:p>
    <w:p w:rsidR="00260AEC" w:rsidRDefault="004501C7">
      <w:pPr>
        <w:pStyle w:val="Standard"/>
        <w:tabs>
          <w:tab w:val="left" w:pos="1094"/>
          <w:tab w:val="left" w:leader="dot" w:pos="3022"/>
        </w:tabs>
        <w:spacing w:line="276" w:lineRule="auto"/>
        <w:ind w:left="754"/>
        <w:jc w:val="both"/>
        <w:rPr>
          <w:rFonts w:ascii="Calibri" w:hAnsi="Calibri"/>
        </w:rPr>
      </w:pPr>
      <w:r>
        <w:rPr>
          <w:rFonts w:ascii="Calibri" w:hAnsi="Calibri"/>
        </w:rPr>
        <w:t>………………………………………………………</w:t>
      </w:r>
    </w:p>
    <w:p w:rsidR="00260AEC" w:rsidRDefault="004501C7">
      <w:pPr>
        <w:pStyle w:val="Standard"/>
        <w:tabs>
          <w:tab w:val="left" w:pos="1094"/>
          <w:tab w:val="left" w:leader="dot" w:pos="3022"/>
        </w:tabs>
        <w:spacing w:line="276" w:lineRule="auto"/>
        <w:ind w:left="754"/>
        <w:jc w:val="both"/>
        <w:rPr>
          <w:rFonts w:ascii="Calibri" w:hAnsi="Calibri"/>
        </w:rPr>
      </w:pPr>
      <w:r>
        <w:rPr>
          <w:rFonts w:ascii="Calibri" w:hAnsi="Calibri"/>
        </w:rPr>
        <w:t>………………………………………………………</w:t>
      </w:r>
    </w:p>
    <w:p w:rsidR="00260AEC" w:rsidRDefault="004501C7">
      <w:pPr>
        <w:pStyle w:val="Standard"/>
        <w:tabs>
          <w:tab w:val="left" w:pos="1094"/>
          <w:tab w:val="left" w:leader="dot" w:pos="3022"/>
        </w:tabs>
        <w:spacing w:line="276" w:lineRule="auto"/>
        <w:ind w:left="754"/>
        <w:jc w:val="both"/>
        <w:rPr>
          <w:rFonts w:ascii="Calibri" w:hAnsi="Calibri"/>
        </w:rPr>
      </w:pPr>
      <w:r>
        <w:rPr>
          <w:rFonts w:ascii="Calibri" w:hAnsi="Calibri"/>
        </w:rPr>
        <w:t>………………………………………………………</w:t>
      </w:r>
    </w:p>
    <w:p w:rsidR="00260AEC" w:rsidRDefault="004501C7">
      <w:pPr>
        <w:pStyle w:val="Standard"/>
        <w:tabs>
          <w:tab w:val="left" w:pos="1094"/>
          <w:tab w:val="left" w:leader="dot" w:pos="3022"/>
        </w:tabs>
        <w:spacing w:line="276" w:lineRule="auto"/>
        <w:ind w:left="754"/>
        <w:jc w:val="both"/>
        <w:rPr>
          <w:rFonts w:ascii="Calibri" w:hAnsi="Calibri"/>
        </w:rPr>
      </w:pPr>
      <w:r>
        <w:rPr>
          <w:rFonts w:ascii="Calibri" w:hAnsi="Calibri"/>
        </w:rPr>
        <w:t>z wynagrodzeniem netto: ………… zł, brutto: ……… zł.</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Wprowadzenie lub zmiana Podwykonawcy lub dalszego Podwykonawcy w zakresie wykonania prac stanowiących przedmiot Umowy nie stanowi zmiany Umowy, ale jest wymagana zgoda Zamawiającego na wprowadzenie, zmianę Podwykonawcy lub dalszego Podwykonawcy, wyrażona poprzez akceptację Umowy o podwykonawstwo. Jeżeli zamawiający  w terminie 4 dni od przedstawienia mu przez Wykonawcę projektu lub Umowy z Podwykonawcą nie zgłosi na piśmie sprzeciwu lub zastrzeżeń, uważa się, że zaakceptował zawarcie Umowy. Umowa z podwykonawcą(mi) musi zawierać wskazanie numeru rachunku bankowego podwykonawcy, na który mają być dokonywane płatności wynikające z realizacji Umowy.</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Wykonawca jest odpowiedzialny za działania lub zaniechania Podwykonawców, dalszych Podwykonawców, ich przedstawicieli lub pracowników, jak za własne działania lub zaniechania.</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Wykonawca zastrzega a Zamawiający wyraża zgodę na zlecenie części prac niezbędnych do wykonania przedmiotu Umowy Podwykonawcom na następujących warunkach:</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Nie spowoduje to wydłużenia czasu ani wzrostu kosztu określonego w niniejszej Umowie.</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Nie ulegnie zmianie zakres przedmiotu Umowy.</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Wartość prac wykonanych przez Podwykonawców nie może być większa od ceny tych prac wynikających z kosztorysu ofertowego.</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Wykonawca ponosi wobec Zamawiającego pełną odpowiedzialność za prace (ich jakość) i terminowość ich wykonania, bezpieczeństwo prac wykonywanych przez Podwykonawców oraz za rozliczenie finansowe z podwykonawcami za wykonane prace.</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Wykonawca zapewni ustalenie w Umowach z Podwykonawcami takiego okresu odpowiedzialności za wady, aby nie był on krótszy od okresu odpowiedzialności za wady Wykonawcy wobec Zamawiającego.</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 przypadku wykonania prac przez Podwykonawcę(ów) i dalszych Podwykonawców, płatność na rzecz Wykonawcy nastąpi po dostarczeniu przez Wykonawcę wraz z fakturą i wymaganymi w umowie załącznikami oraz dodatkowo:</w:t>
      </w:r>
    </w:p>
    <w:p w:rsidR="00260AEC" w:rsidRDefault="004501C7">
      <w:pPr>
        <w:pStyle w:val="Standard"/>
        <w:numPr>
          <w:ilvl w:val="0"/>
          <w:numId w:val="35"/>
        </w:numPr>
        <w:tabs>
          <w:tab w:val="left" w:pos="2268"/>
          <w:tab w:val="left" w:leader="dot" w:pos="3402"/>
        </w:tabs>
        <w:spacing w:line="276" w:lineRule="auto"/>
        <w:ind w:left="1134"/>
        <w:jc w:val="both"/>
        <w:rPr>
          <w:rFonts w:ascii="Calibri" w:hAnsi="Calibri"/>
        </w:rPr>
      </w:pPr>
      <w:r>
        <w:rPr>
          <w:rFonts w:ascii="Calibri" w:hAnsi="Calibri"/>
        </w:rPr>
        <w:lastRenderedPageBreak/>
        <w:t>oryginału oświadczenia Podwykonawcy(ów) i dalszych Podwykonawców, że otrzymali od Wykonawcy / Podwykonawcy należne im wynagrodzenie wraz ze wskazaniem wykonanych elementów prac odpowiadających poszczególnym pozycjom kosztorysu ofertowego (oświadczenie podpisane przez Podwykonawcę i dalszego Podwykonawcę umocowanego w Umowie między Stronami);</w:t>
      </w:r>
    </w:p>
    <w:p w:rsidR="00260AEC" w:rsidRDefault="004501C7">
      <w:pPr>
        <w:pStyle w:val="Standard"/>
        <w:numPr>
          <w:ilvl w:val="0"/>
          <w:numId w:val="13"/>
        </w:numPr>
        <w:tabs>
          <w:tab w:val="left" w:pos="2268"/>
          <w:tab w:val="left" w:leader="dot" w:pos="3402"/>
        </w:tabs>
        <w:spacing w:line="276" w:lineRule="auto"/>
        <w:ind w:left="1134"/>
        <w:jc w:val="both"/>
        <w:rPr>
          <w:rFonts w:ascii="Calibri" w:hAnsi="Calibri"/>
        </w:rPr>
      </w:pPr>
      <w:r>
        <w:rPr>
          <w:rFonts w:ascii="Calibri" w:hAnsi="Calibri"/>
        </w:rPr>
        <w:t>kopii faktury i bankowego dowodu wpłaty za w/w fakturę.</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Wykonane elementy prac przez Podwykonawcę(ów) i dalszych Podwykonawców na dowód zgodności z wyceną wykonanych prac, ze strony Zamawiającego potwierdza swoim podpisem na oświadczeniu osoba wyznaczona do kontroli technicznej wskazana w §4.</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 przypadku gdy Wykonawca zobowiązał się wykonać przedmiot Umowy bez udziału Podwykonawców, a na etapie realizacji Umowy zaistnieje konieczność udziału podwykonawcy Wykonawca niezwłocznie prześle do Zamawiającego wykaz podmiotów, które będą uczestniczyć w wykonaniu zamówienia oraz wskaże zakres wykonywanych przez te podmioty czynności z zastrzeżeniem ust 3.</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Wykonawca zobowiązuje się załączyć do Umowy wykaz podmiotów, które będą uczestniczyć w wykonaniu zamówienia oraz wskazać zakres prac wykonywanych przez te podmioty czynności.</w:t>
      </w:r>
    </w:p>
    <w:p w:rsidR="00260AEC" w:rsidRDefault="004501C7">
      <w:pPr>
        <w:pStyle w:val="Standard"/>
        <w:numPr>
          <w:ilvl w:val="0"/>
          <w:numId w:val="12"/>
        </w:numPr>
        <w:tabs>
          <w:tab w:val="left" w:pos="340"/>
          <w:tab w:val="left" w:leader="dot" w:pos="2268"/>
        </w:tabs>
        <w:spacing w:line="276" w:lineRule="auto"/>
        <w:jc w:val="both"/>
        <w:rPr>
          <w:rFonts w:ascii="Calibri" w:hAnsi="Calibri"/>
        </w:rPr>
      </w:pPr>
      <w:r>
        <w:rPr>
          <w:rFonts w:ascii="Calibri" w:hAnsi="Calibri"/>
        </w:rPr>
        <w:t>W przypadku zmiany podmiotów uczestniczących w wykonaniu zamówienia Wykonawca niezwłocznie zaktualizuje wykaz dostarczając go Zamawiającemu z zastrzeżeniem ust 3.</w:t>
      </w:r>
    </w:p>
    <w:p w:rsidR="00260AEC" w:rsidRDefault="004501C7">
      <w:pPr>
        <w:pStyle w:val="Akapitzlist"/>
        <w:tabs>
          <w:tab w:val="left" w:pos="4678"/>
        </w:tabs>
        <w:ind w:left="0"/>
        <w:jc w:val="center"/>
        <w:rPr>
          <w:rFonts w:ascii="Calibri" w:hAnsi="Calibri"/>
          <w:b/>
        </w:rPr>
      </w:pPr>
      <w:r>
        <w:rPr>
          <w:rFonts w:ascii="Calibri" w:hAnsi="Calibri"/>
          <w:b/>
        </w:rPr>
        <w:t>§ 9</w:t>
      </w:r>
    </w:p>
    <w:p w:rsidR="00260AEC" w:rsidRDefault="004501C7">
      <w:pPr>
        <w:pStyle w:val="Default"/>
        <w:jc w:val="center"/>
        <w:rPr>
          <w:rFonts w:ascii="Calibri" w:hAnsi="Calibri"/>
          <w:color w:val="auto"/>
        </w:rPr>
      </w:pPr>
      <w:r>
        <w:rPr>
          <w:rFonts w:ascii="Calibri" w:hAnsi="Calibri"/>
          <w:color w:val="auto"/>
        </w:rPr>
        <w:t>OCHRONA DANYCH OSOBOWYCH</w:t>
      </w:r>
    </w:p>
    <w:p w:rsidR="00260AEC" w:rsidRDefault="004501C7">
      <w:pPr>
        <w:pStyle w:val="Default"/>
        <w:numPr>
          <w:ilvl w:val="0"/>
          <w:numId w:val="36"/>
        </w:numPr>
        <w:jc w:val="both"/>
        <w:rPr>
          <w:rFonts w:ascii="Calibri" w:hAnsi="Calibri"/>
          <w:color w:val="auto"/>
        </w:rPr>
      </w:pPr>
      <w:r>
        <w:rPr>
          <w:rFonts w:ascii="Calibri" w:hAnsi="Calibri"/>
          <w:color w:val="auto"/>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260AEC" w:rsidRDefault="004501C7">
      <w:pPr>
        <w:pStyle w:val="Default"/>
        <w:ind w:left="754"/>
        <w:jc w:val="both"/>
        <w:rPr>
          <w:rFonts w:ascii="Calibri" w:hAnsi="Calibri"/>
          <w:color w:val="auto"/>
        </w:rPr>
      </w:pPr>
      <w:r>
        <w:rPr>
          <w:rFonts w:ascii="Calibri" w:hAnsi="Calibri"/>
          <w:color w:val="auto"/>
        </w:rPr>
        <w:t>1) dane pracowników Zamawiającego i jego jednostek organizacyjnych,</w:t>
      </w:r>
    </w:p>
    <w:p w:rsidR="00260AEC" w:rsidRDefault="004501C7">
      <w:pPr>
        <w:pStyle w:val="Default"/>
        <w:ind w:left="754"/>
        <w:jc w:val="both"/>
        <w:rPr>
          <w:rFonts w:ascii="Calibri" w:hAnsi="Calibri"/>
          <w:color w:val="auto"/>
        </w:rPr>
      </w:pPr>
      <w:r>
        <w:rPr>
          <w:rFonts w:ascii="Calibri" w:hAnsi="Calibri"/>
          <w:color w:val="auto"/>
        </w:rPr>
        <w:t>2) dane pracowników kontrahentów, z którymi współpracuje lub będzie współpracował Zamawiający.</w:t>
      </w:r>
    </w:p>
    <w:p w:rsidR="00260AEC" w:rsidRDefault="004501C7">
      <w:pPr>
        <w:pStyle w:val="Default"/>
        <w:numPr>
          <w:ilvl w:val="0"/>
          <w:numId w:val="14"/>
        </w:numPr>
        <w:spacing w:after="18"/>
        <w:jc w:val="both"/>
        <w:rPr>
          <w:rFonts w:ascii="Calibri" w:hAnsi="Calibri"/>
          <w:color w:val="auto"/>
        </w:rPr>
      </w:pPr>
      <w:r>
        <w:rPr>
          <w:rFonts w:ascii="Calibri" w:hAnsi="Calibri"/>
          <w:color w:val="auto"/>
        </w:rPr>
        <w:t>Wykonawca oświadcza, że nie będzie przetwarzał powierzonych danych osobowych w państwie nienależącym do Europejskiego Obszaru Gospodarczego.</w:t>
      </w:r>
    </w:p>
    <w:p w:rsidR="00260AEC" w:rsidRDefault="004501C7">
      <w:pPr>
        <w:pStyle w:val="Default"/>
        <w:numPr>
          <w:ilvl w:val="0"/>
          <w:numId w:val="14"/>
        </w:numPr>
        <w:spacing w:after="18"/>
        <w:jc w:val="both"/>
        <w:rPr>
          <w:rFonts w:ascii="Calibri" w:hAnsi="Calibri"/>
          <w:color w:val="auto"/>
        </w:rPr>
      </w:pPr>
      <w:r>
        <w:rPr>
          <w:rFonts w:ascii="Calibri" w:hAnsi="Calibri"/>
          <w:color w:val="auto"/>
        </w:rPr>
        <w:t>Wykonawca zobowiązuje się wykonać wszelkie czynności wynikające z powierzenia i Ustawy z najwyższą starannością.</w:t>
      </w:r>
    </w:p>
    <w:p w:rsidR="00260AEC" w:rsidRDefault="004501C7">
      <w:pPr>
        <w:pStyle w:val="Default"/>
        <w:numPr>
          <w:ilvl w:val="0"/>
          <w:numId w:val="14"/>
        </w:numPr>
        <w:jc w:val="both"/>
        <w:rPr>
          <w:rFonts w:ascii="Calibri" w:hAnsi="Calibri"/>
          <w:color w:val="auto"/>
        </w:rPr>
      </w:pPr>
      <w:r>
        <w:rPr>
          <w:rFonts w:ascii="Calibri" w:hAnsi="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260AEC" w:rsidRDefault="004501C7">
      <w:pPr>
        <w:pStyle w:val="Default"/>
        <w:numPr>
          <w:ilvl w:val="0"/>
          <w:numId w:val="14"/>
        </w:numPr>
        <w:spacing w:after="18"/>
        <w:jc w:val="both"/>
        <w:rPr>
          <w:rFonts w:ascii="Calibri" w:hAnsi="Calibri"/>
        </w:rPr>
      </w:pPr>
      <w:r>
        <w:rPr>
          <w:rFonts w:ascii="Calibri" w:hAnsi="Calibri"/>
          <w:color w:val="auto"/>
        </w:rPr>
        <w:t>Wykonawca oświadcza, że będzie przetwarzał dane osobowe przy użyciu urządzeń i systemów informatycznych zapewniających odpowiedni poziom bezpieczeństwa wymagany przez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60AEC" w:rsidRDefault="004501C7">
      <w:pPr>
        <w:pStyle w:val="Default"/>
        <w:numPr>
          <w:ilvl w:val="0"/>
          <w:numId w:val="14"/>
        </w:numPr>
        <w:jc w:val="both"/>
        <w:rPr>
          <w:rFonts w:ascii="Calibri" w:hAnsi="Calibri"/>
          <w:color w:val="auto"/>
        </w:rPr>
      </w:pPr>
      <w:r>
        <w:rPr>
          <w:rFonts w:ascii="Calibri" w:hAnsi="Calibri"/>
          <w:color w:val="auto"/>
        </w:rPr>
        <w:t>Wykonawca zobowiązuje się spełnić warunki, w tym podjąć środki zabezpieczające powierzone dane. W szczególności zobowiązuje się do:</w:t>
      </w:r>
    </w:p>
    <w:p w:rsidR="00260AEC" w:rsidRDefault="004501C7">
      <w:pPr>
        <w:pStyle w:val="Default"/>
        <w:ind w:left="794"/>
        <w:jc w:val="both"/>
        <w:rPr>
          <w:rFonts w:ascii="Calibri" w:hAnsi="Calibri"/>
          <w:color w:val="auto"/>
        </w:rPr>
      </w:pPr>
      <w:r>
        <w:rPr>
          <w:rFonts w:ascii="Calibri" w:hAnsi="Calibri"/>
          <w:color w:val="auto"/>
        </w:rPr>
        <w:t>1) zapewnienia kontroli nad prawidłowością przetwarzania danych osobowych,</w:t>
      </w:r>
    </w:p>
    <w:p w:rsidR="00260AEC" w:rsidRDefault="004501C7">
      <w:pPr>
        <w:pStyle w:val="Default"/>
        <w:ind w:left="794"/>
        <w:jc w:val="both"/>
        <w:rPr>
          <w:rFonts w:ascii="Calibri" w:hAnsi="Calibri"/>
          <w:color w:val="auto"/>
        </w:rPr>
      </w:pPr>
      <w:r>
        <w:rPr>
          <w:rFonts w:ascii="Calibri" w:hAnsi="Calibri"/>
          <w:color w:val="auto"/>
        </w:rPr>
        <w:t xml:space="preserve">2) zastosowania środków technicznych i organizacyjnych zapewniających ochronę przetwarzania danych osobowych, a w szczególności zabezpieczenia danych osobowych </w:t>
      </w:r>
      <w:r>
        <w:rPr>
          <w:rFonts w:ascii="Calibri" w:hAnsi="Calibri"/>
          <w:color w:val="auto"/>
        </w:rPr>
        <w:lastRenderedPageBreak/>
        <w:t>przed ich udostępnieniem osobom nieupoważnionym, zabraniem przez osobę nieuprawnioną, przetwarzaniem z naruszeniem Ustawy, zmianą, utratą, uszkodzeniem lub zniszczeniem,</w:t>
      </w:r>
    </w:p>
    <w:p w:rsidR="00260AEC" w:rsidRDefault="004501C7">
      <w:pPr>
        <w:pStyle w:val="Default"/>
        <w:ind w:left="794"/>
        <w:jc w:val="both"/>
        <w:rPr>
          <w:rFonts w:ascii="Calibri" w:hAnsi="Calibri"/>
          <w:color w:val="auto"/>
        </w:rPr>
      </w:pPr>
      <w:r>
        <w:rPr>
          <w:rFonts w:ascii="Calibri" w:hAnsi="Calibri"/>
          <w:color w:val="auto"/>
        </w:rPr>
        <w:t>3) dopuszczenia do przetwarzania danych osobowych wyłącznie osób posiadających wydane przez niego upoważnienie,</w:t>
      </w:r>
    </w:p>
    <w:p w:rsidR="00260AEC" w:rsidRDefault="004501C7">
      <w:pPr>
        <w:pStyle w:val="Default"/>
        <w:ind w:left="794"/>
        <w:jc w:val="both"/>
        <w:rPr>
          <w:rFonts w:ascii="Calibri" w:hAnsi="Calibri"/>
          <w:color w:val="auto"/>
        </w:rPr>
      </w:pPr>
      <w:r>
        <w:rPr>
          <w:rFonts w:ascii="Calibri" w:hAnsi="Calibri"/>
          <w:color w:val="auto"/>
        </w:rPr>
        <w:t>4) prowadzenia ewidencji osób upoważnionych do przetwarzania powierzonych danych osobowych,</w:t>
      </w:r>
    </w:p>
    <w:p w:rsidR="00260AEC" w:rsidRDefault="004501C7">
      <w:pPr>
        <w:pStyle w:val="Default"/>
        <w:ind w:left="794"/>
        <w:jc w:val="both"/>
        <w:rPr>
          <w:rFonts w:ascii="Calibri" w:hAnsi="Calibri"/>
          <w:color w:val="auto"/>
        </w:rPr>
      </w:pPr>
      <w:r>
        <w:rPr>
          <w:rFonts w:ascii="Calibri" w:hAnsi="Calibri"/>
          <w:color w:val="auto"/>
        </w:rPr>
        <w:t>5) zobowiązania osób upoważnionych, do zachowania danych osobowych oraz sposobów ich zabezpieczenia w tajemnicy, również po zakończeniu realizacji Umowy, poprzez odebranie od tych osób indywidualnych oświadczeń,</w:t>
      </w:r>
    </w:p>
    <w:p w:rsidR="00260AEC" w:rsidRDefault="004501C7">
      <w:pPr>
        <w:pStyle w:val="Default"/>
        <w:ind w:left="794"/>
        <w:jc w:val="both"/>
        <w:rPr>
          <w:rFonts w:ascii="Calibri" w:hAnsi="Calibri"/>
          <w:color w:val="auto"/>
        </w:rPr>
      </w:pPr>
      <w:r>
        <w:rPr>
          <w:rFonts w:ascii="Calibri" w:hAnsi="Calibri"/>
          <w:color w:val="auto"/>
        </w:rPr>
        <w:t>6) sporządzenia i aktualizacji dokumentacji.</w:t>
      </w:r>
    </w:p>
    <w:p w:rsidR="00260AEC" w:rsidRDefault="004501C7">
      <w:pPr>
        <w:pStyle w:val="Default"/>
        <w:numPr>
          <w:ilvl w:val="0"/>
          <w:numId w:val="14"/>
        </w:numPr>
        <w:jc w:val="both"/>
        <w:rPr>
          <w:rFonts w:ascii="Calibri" w:hAnsi="Calibri"/>
          <w:color w:val="auto"/>
        </w:rPr>
      </w:pPr>
      <w:r>
        <w:rPr>
          <w:rFonts w:ascii="Calibri" w:hAnsi="Calibri"/>
          <w:color w:val="auto"/>
        </w:rPr>
        <w:t>Wykonawca zobowiązuje się niezwłocznie zawiadomić Zamawiającego o:</w:t>
      </w:r>
    </w:p>
    <w:p w:rsidR="00260AEC" w:rsidRDefault="004501C7">
      <w:pPr>
        <w:pStyle w:val="Default"/>
        <w:ind w:left="794"/>
        <w:jc w:val="both"/>
        <w:rPr>
          <w:rFonts w:ascii="Calibri" w:hAnsi="Calibri"/>
          <w:color w:val="auto"/>
        </w:rPr>
      </w:pPr>
      <w:r>
        <w:rPr>
          <w:rFonts w:ascii="Calibri" w:hAnsi="Calibri"/>
          <w:color w:val="auto"/>
        </w:rPr>
        <w:t>1) każdym nieupoważnionym dostępie do danych osobowych lub innym naruszeniu przetwarzania danych osobowych,</w:t>
      </w:r>
    </w:p>
    <w:p w:rsidR="00260AEC" w:rsidRDefault="004501C7">
      <w:pPr>
        <w:pStyle w:val="Default"/>
        <w:ind w:left="794"/>
        <w:jc w:val="both"/>
        <w:rPr>
          <w:rFonts w:ascii="Calibri" w:hAnsi="Calibri"/>
          <w:color w:val="auto"/>
        </w:rPr>
      </w:pPr>
      <w:r>
        <w:rPr>
          <w:rFonts w:ascii="Calibri" w:hAnsi="Calibri"/>
          <w:color w:val="auto"/>
        </w:rPr>
        <w:t>2) każdym żądaniu otrzymanym bezpośrednio od osoby, której dane przetwarza, w zakresie przetwarzania dotyczących go danych osobowych, powstrzymując się jednocześnie od odpowiedzi na żądanie,</w:t>
      </w:r>
    </w:p>
    <w:p w:rsidR="00260AEC" w:rsidRDefault="004501C7">
      <w:pPr>
        <w:pStyle w:val="Default"/>
        <w:ind w:left="794"/>
        <w:jc w:val="both"/>
        <w:rPr>
          <w:rFonts w:ascii="Calibri" w:hAnsi="Calibri"/>
          <w:color w:val="auto"/>
        </w:rPr>
      </w:pPr>
      <w:r>
        <w:rPr>
          <w:rFonts w:ascii="Calibri" w:hAnsi="Calibri"/>
          <w:color w:val="auto"/>
        </w:rPr>
        <w:t>3) wszczęcia przez Generalnego Inspektora Ochrony Danych Osobowych kontroli sposobu przetwarzania powierzonych danych.</w:t>
      </w:r>
    </w:p>
    <w:p w:rsidR="00260AEC" w:rsidRDefault="004501C7">
      <w:pPr>
        <w:pStyle w:val="Default"/>
        <w:numPr>
          <w:ilvl w:val="0"/>
          <w:numId w:val="14"/>
        </w:numPr>
        <w:jc w:val="both"/>
        <w:rPr>
          <w:rFonts w:ascii="Calibri" w:hAnsi="Calibri"/>
          <w:color w:val="auto"/>
        </w:rPr>
      </w:pPr>
      <w:r>
        <w:rPr>
          <w:rFonts w:ascii="Calibri" w:hAnsi="Calibri"/>
          <w:color w:val="auto"/>
        </w:rPr>
        <w:t>Zamawiający jest uprawniony do kontrolowania sposobu wykonania Umowy o powierzenie przez Wykonawcę oraz przestrzegania przepisów Ustawy i wydanych do niej aktów wykonawczych. W celu wykonania kontroli upoważnieni pracownicy Zamawiającego mają prawo:</w:t>
      </w:r>
    </w:p>
    <w:p w:rsidR="00260AEC" w:rsidRDefault="004501C7">
      <w:pPr>
        <w:pStyle w:val="Default"/>
        <w:ind w:left="794"/>
        <w:jc w:val="both"/>
        <w:rPr>
          <w:rFonts w:ascii="Calibri" w:hAnsi="Calibri"/>
          <w:color w:val="auto"/>
        </w:rPr>
      </w:pPr>
      <w:r>
        <w:rPr>
          <w:rFonts w:ascii="Calibri" w:hAnsi="Calibri"/>
          <w:color w:val="auto"/>
        </w:rPr>
        <w:t>1) wstępu do pomieszczeń, w których Wykonawca przetwarza powierzone dane osobowe, żądania złożenia pisemnych i ustnych wyjaśnień w celu ustalenia stanu faktycznego,</w:t>
      </w:r>
    </w:p>
    <w:p w:rsidR="00260AEC" w:rsidRDefault="004501C7">
      <w:pPr>
        <w:pStyle w:val="Default"/>
        <w:ind w:left="794"/>
        <w:jc w:val="both"/>
        <w:rPr>
          <w:rFonts w:ascii="Calibri" w:hAnsi="Calibri"/>
          <w:color w:val="auto"/>
        </w:rPr>
      </w:pPr>
      <w:r>
        <w:rPr>
          <w:rFonts w:ascii="Calibri" w:hAnsi="Calibri"/>
          <w:color w:val="auto"/>
        </w:rPr>
        <w:t>2) przeprowadzenia oględzin dokumentów a także urządzeń, nośników oraz systemów informatycznych służących do przetwarzania powierzonych danych,</w:t>
      </w:r>
    </w:p>
    <w:p w:rsidR="00260AEC" w:rsidRDefault="004501C7">
      <w:pPr>
        <w:pStyle w:val="Default"/>
        <w:ind w:left="794"/>
        <w:jc w:val="both"/>
        <w:rPr>
          <w:rFonts w:ascii="Calibri" w:hAnsi="Calibri"/>
          <w:color w:val="auto"/>
        </w:rPr>
      </w:pPr>
      <w:r>
        <w:rPr>
          <w:rFonts w:ascii="Calibri" w:hAnsi="Calibri"/>
          <w:color w:val="auto"/>
        </w:rPr>
        <w:t>3) z czynności kontrolnych sporządza się protokół, którego jeden egzemplarz doręcza się Wykonawcy.</w:t>
      </w:r>
    </w:p>
    <w:p w:rsidR="00260AEC" w:rsidRDefault="004501C7">
      <w:pPr>
        <w:pStyle w:val="Default"/>
        <w:numPr>
          <w:ilvl w:val="0"/>
          <w:numId w:val="14"/>
        </w:numPr>
        <w:jc w:val="both"/>
        <w:rPr>
          <w:rFonts w:ascii="Calibri" w:hAnsi="Calibri"/>
          <w:color w:val="auto"/>
        </w:rPr>
      </w:pPr>
      <w:r>
        <w:rPr>
          <w:rFonts w:ascii="Calibri" w:hAnsi="Calibri"/>
          <w:color w:val="auto"/>
        </w:rPr>
        <w:t>W przypadku stwierdzenia przez Zamawiającego uchybień w zakresie wykonywania zapisów Umowy 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260AEC" w:rsidRDefault="004501C7">
      <w:pPr>
        <w:pStyle w:val="Default"/>
        <w:numPr>
          <w:ilvl w:val="0"/>
          <w:numId w:val="14"/>
        </w:numPr>
        <w:jc w:val="both"/>
        <w:rPr>
          <w:rFonts w:ascii="Calibri" w:hAnsi="Calibri"/>
          <w:color w:val="auto"/>
        </w:rPr>
      </w:pPr>
      <w:r>
        <w:rPr>
          <w:rFonts w:ascii="Calibri" w:hAnsi="Calibri"/>
          <w:color w:val="auto"/>
        </w:rPr>
        <w:t>Wykonawca zobowiązuje się do naprawienia szkody wyrządzonej Zamawiającemu w wyniku naruszenia z własnej winy danych osobowych. W szczególności zobowiązuje się do pokrycia poniesionych przez Zamawiającego kosztów procesu i zastępstwa procesowego, a także odszkodowania na rzecz osoby, której naruszenie dotyczyło.</w:t>
      </w:r>
    </w:p>
    <w:p w:rsidR="00260AEC" w:rsidRDefault="004501C7">
      <w:pPr>
        <w:pStyle w:val="Default"/>
        <w:numPr>
          <w:ilvl w:val="0"/>
          <w:numId w:val="14"/>
        </w:numPr>
        <w:jc w:val="both"/>
        <w:rPr>
          <w:rFonts w:ascii="Calibri" w:hAnsi="Calibri"/>
          <w:color w:val="auto"/>
        </w:rPr>
      </w:pPr>
      <w:r>
        <w:rPr>
          <w:rFonts w:ascii="Calibri" w:hAnsi="Calibri"/>
          <w:color w:val="auto"/>
        </w:rPr>
        <w:t>Zobowiązania Wykonawcy z tytułu powierzenia przetwarzania danych osobowych wygasają z dniem wykonania, rozwiązania za wypowiedzeniem lub bez wypowiedzenia albo odstąpienia od niniejszej Umowy.</w:t>
      </w:r>
    </w:p>
    <w:p w:rsidR="00260AEC" w:rsidRDefault="004501C7">
      <w:pPr>
        <w:pStyle w:val="Bezodstpw1"/>
        <w:numPr>
          <w:ilvl w:val="0"/>
          <w:numId w:val="14"/>
        </w:numPr>
        <w:jc w:val="both"/>
        <w:rPr>
          <w:sz w:val="24"/>
          <w:szCs w:val="24"/>
        </w:rPr>
      </w:pPr>
      <w:r>
        <w:rPr>
          <w:sz w:val="24"/>
          <w:szCs w:val="24"/>
        </w:rPr>
        <w:t>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260AEC" w:rsidRDefault="004501C7">
      <w:pPr>
        <w:pStyle w:val="Standard"/>
        <w:spacing w:before="160" w:after="60"/>
        <w:jc w:val="center"/>
        <w:rPr>
          <w:rFonts w:ascii="Calibri" w:hAnsi="Calibri"/>
          <w:b/>
          <w:bCs/>
        </w:rPr>
      </w:pPr>
      <w:r>
        <w:rPr>
          <w:rFonts w:ascii="Calibri" w:hAnsi="Calibri"/>
          <w:b/>
          <w:bCs/>
        </w:rPr>
        <w:t>§ 10</w:t>
      </w:r>
    </w:p>
    <w:p w:rsidR="00260AEC" w:rsidRDefault="004501C7">
      <w:pPr>
        <w:pStyle w:val="Standard"/>
        <w:shd w:val="clear" w:color="auto" w:fill="FFFFFF"/>
        <w:spacing w:after="120"/>
        <w:jc w:val="center"/>
        <w:rPr>
          <w:rFonts w:ascii="Calibri" w:hAnsi="Calibri"/>
        </w:rPr>
      </w:pPr>
      <w:r>
        <w:rPr>
          <w:rFonts w:ascii="Calibri" w:hAnsi="Calibri"/>
        </w:rPr>
        <w:t>ODSTĄPIENIE OD UMOWY</w:t>
      </w:r>
    </w:p>
    <w:p w:rsidR="00260AEC" w:rsidRDefault="004501C7">
      <w:pPr>
        <w:pStyle w:val="Akapitzlist"/>
        <w:numPr>
          <w:ilvl w:val="0"/>
          <w:numId w:val="37"/>
        </w:numPr>
        <w:spacing w:line="276" w:lineRule="auto"/>
        <w:jc w:val="both"/>
        <w:rPr>
          <w:rFonts w:ascii="Calibri" w:hAnsi="Calibri"/>
        </w:rPr>
      </w:pPr>
      <w:r>
        <w:rPr>
          <w:rFonts w:ascii="Calibri" w:hAnsi="Calibri"/>
        </w:rPr>
        <w:lastRenderedPageBreak/>
        <w:t>Zamawiający jest uprawniony do odstąpienia od Umowy w terminie 14 dni od dnia uzyskania przez niego wiedzy o okolicznościach uzasadniających odstąpienie, w następujących przypadkach:</w:t>
      </w:r>
    </w:p>
    <w:p w:rsidR="00260AEC" w:rsidRDefault="004501C7">
      <w:pPr>
        <w:pStyle w:val="Standard"/>
        <w:numPr>
          <w:ilvl w:val="0"/>
          <w:numId w:val="38"/>
        </w:numPr>
        <w:spacing w:line="276" w:lineRule="auto"/>
        <w:ind w:left="851"/>
        <w:jc w:val="both"/>
        <w:rPr>
          <w:rFonts w:ascii="Calibri" w:hAnsi="Calibri"/>
        </w:rPr>
      </w:pPr>
      <w:r>
        <w:rPr>
          <w:rFonts w:ascii="Calibri" w:hAnsi="Calibri"/>
        </w:rPr>
        <w:t>jeżeli w stosunku do Wykonawcy toczy się postępowanie likwidacyjne lub upadłościowe,</w:t>
      </w:r>
    </w:p>
    <w:p w:rsidR="00260AEC" w:rsidRDefault="004501C7">
      <w:pPr>
        <w:pStyle w:val="Standard"/>
        <w:numPr>
          <w:ilvl w:val="0"/>
          <w:numId w:val="16"/>
        </w:numPr>
        <w:spacing w:line="276" w:lineRule="auto"/>
        <w:ind w:left="851"/>
        <w:jc w:val="both"/>
        <w:rPr>
          <w:rFonts w:ascii="Calibri" w:hAnsi="Calibri"/>
        </w:rPr>
      </w:pPr>
      <w:r>
        <w:rPr>
          <w:rFonts w:ascii="Calibri" w:hAnsi="Calibri"/>
        </w:rPr>
        <w:t>jeżeli Wykonawca nie rozpoczął wykonywania przedmiotu Umowy bez uzasadnionych przyczyn, w terminie określonym w § 3, pomimo wezwania przez Zamawiającego na piśmie,</w:t>
      </w:r>
    </w:p>
    <w:p w:rsidR="00260AEC" w:rsidRDefault="004501C7">
      <w:pPr>
        <w:pStyle w:val="Standard"/>
        <w:numPr>
          <w:ilvl w:val="0"/>
          <w:numId w:val="16"/>
        </w:numPr>
        <w:spacing w:line="276" w:lineRule="auto"/>
        <w:ind w:left="851"/>
        <w:jc w:val="both"/>
        <w:rPr>
          <w:rFonts w:ascii="Calibri" w:hAnsi="Calibri"/>
        </w:rPr>
      </w:pPr>
      <w:r>
        <w:rPr>
          <w:rFonts w:ascii="Calibri" w:hAnsi="Calibri"/>
        </w:rPr>
        <w:t>jeżeli Wykonawca przerwał realizację przedmiotu Umowy z przyczyn leżących po jego stronie,</w:t>
      </w:r>
    </w:p>
    <w:p w:rsidR="00260AEC" w:rsidRDefault="004501C7">
      <w:pPr>
        <w:pStyle w:val="Standard"/>
        <w:numPr>
          <w:ilvl w:val="0"/>
          <w:numId w:val="16"/>
        </w:numPr>
        <w:spacing w:line="276" w:lineRule="auto"/>
        <w:ind w:left="851"/>
        <w:jc w:val="both"/>
        <w:rPr>
          <w:rFonts w:ascii="Calibri" w:hAnsi="Calibri"/>
        </w:rPr>
      </w:pPr>
      <w:r>
        <w:rPr>
          <w:rFonts w:ascii="Calibri" w:hAnsi="Calibri"/>
        </w:rPr>
        <w:t>jeżeli Wykonawca nie wykonuje przedmiotu Umowy lub wykonuje je nienależycie, w szczególności niezgodnie z obowiązującymi wytycznymi wykonania pomimo zaleceń i uwag Zamawiającego przedstawionych na piśmie,</w:t>
      </w:r>
    </w:p>
    <w:p w:rsidR="00260AEC" w:rsidRDefault="004501C7">
      <w:pPr>
        <w:pStyle w:val="Standard"/>
        <w:numPr>
          <w:ilvl w:val="0"/>
          <w:numId w:val="16"/>
        </w:numPr>
        <w:spacing w:line="276" w:lineRule="auto"/>
        <w:ind w:left="851"/>
        <w:jc w:val="both"/>
        <w:rPr>
          <w:rFonts w:ascii="Calibri" w:hAnsi="Calibri"/>
        </w:rPr>
      </w:pPr>
      <w:r>
        <w:rPr>
          <w:rFonts w:ascii="Calibri" w:hAnsi="Calibri"/>
        </w:rPr>
        <w:t>w przypadku opóźnienia w realizacji przedmiotu Umowy jeżeli w uznaniu Zamawiającego opóźnienie ze strony Wykonawcy jest na tyle duże, iż zagraża ono zdaniem Zamawiającego zachowaniem terminów końcowych,</w:t>
      </w:r>
    </w:p>
    <w:p w:rsidR="00260AEC" w:rsidRDefault="004501C7">
      <w:pPr>
        <w:pStyle w:val="Standard"/>
        <w:numPr>
          <w:ilvl w:val="0"/>
          <w:numId w:val="16"/>
        </w:numPr>
        <w:spacing w:line="276" w:lineRule="auto"/>
        <w:ind w:left="851"/>
        <w:jc w:val="both"/>
        <w:rPr>
          <w:rFonts w:ascii="Calibri" w:hAnsi="Calibri"/>
        </w:rPr>
      </w:pPr>
      <w:r>
        <w:rPr>
          <w:rFonts w:ascii="Calibri" w:hAnsi="Calibri"/>
        </w:rPr>
        <w:t>jeżeli mimo uprzednich pisemnych 2 ostrzeżeń ze strony Zamawiającego nie wykonuje zamówienia zgodnie z umową lub w inny sposób zaniedbuje zobowiązania umowne.</w:t>
      </w:r>
    </w:p>
    <w:p w:rsidR="00260AEC" w:rsidRDefault="004501C7">
      <w:pPr>
        <w:pStyle w:val="Akapitzlist"/>
        <w:numPr>
          <w:ilvl w:val="0"/>
          <w:numId w:val="15"/>
        </w:numPr>
        <w:spacing w:line="276" w:lineRule="auto"/>
        <w:jc w:val="both"/>
        <w:rPr>
          <w:rFonts w:ascii="Calibri" w:hAnsi="Calibri"/>
        </w:rPr>
      </w:pPr>
      <w:r>
        <w:rPr>
          <w:rFonts w:ascii="Calibri" w:hAnsi="Calibri"/>
        </w:rPr>
        <w:t>W przypadku zaprzestania wykonywania prac przez Wykonawcę i nie podjęcia prac w ciągu 14 dni, Zamawiający uprawniony jest do zlecenia zastępczego wykonania prac na koszt i ryzyko Wykonawcy.</w:t>
      </w:r>
    </w:p>
    <w:p w:rsidR="00260AEC" w:rsidRDefault="004501C7">
      <w:pPr>
        <w:pStyle w:val="Akapitzlist"/>
        <w:numPr>
          <w:ilvl w:val="0"/>
          <w:numId w:val="15"/>
        </w:numPr>
        <w:spacing w:line="276" w:lineRule="auto"/>
        <w:jc w:val="both"/>
        <w:rPr>
          <w:rFonts w:ascii="Calibri" w:hAnsi="Calibri"/>
        </w:rPr>
      </w:pPr>
      <w:r>
        <w:rPr>
          <w:rFonts w:ascii="Calibri" w:hAnsi="Calibri"/>
        </w:rPr>
        <w:t>W razie wystąpienia istotnej zmiany okoliczności powodującej, że wykonanie Umowy nie leży w interesie publicznym, czego  nie można było przewidzieć w chwili zawarcia Umowy. Odstąpienie od Umowy w tym przypadku może nastąpić w ciągu 14 dni od powzięcia wiadomości o powyższych okolicznościach.</w:t>
      </w:r>
    </w:p>
    <w:p w:rsidR="00260AEC" w:rsidRDefault="004501C7">
      <w:pPr>
        <w:pStyle w:val="Akapitzlist"/>
        <w:numPr>
          <w:ilvl w:val="0"/>
          <w:numId w:val="15"/>
        </w:numPr>
        <w:spacing w:line="276" w:lineRule="auto"/>
        <w:jc w:val="both"/>
        <w:rPr>
          <w:rFonts w:ascii="Calibri" w:hAnsi="Calibri"/>
        </w:rPr>
      </w:pPr>
      <w:r>
        <w:rPr>
          <w:rFonts w:ascii="Calibri" w:hAnsi="Calibri"/>
        </w:rPr>
        <w:t>Wykonawcy przysługuje prawo odstąpienia od Umowy w szczególności jeżeli Zamawiający nie wywiąże się z obowiązku zapłaty faktur, mimo dodatkowego wezwania w terminie 3 miesięcy od upływu terminu na zapłatę określonego w niniejszej umowie.</w:t>
      </w:r>
    </w:p>
    <w:p w:rsidR="00260AEC" w:rsidRDefault="004501C7">
      <w:pPr>
        <w:pStyle w:val="Akapitzlist"/>
        <w:numPr>
          <w:ilvl w:val="0"/>
          <w:numId w:val="15"/>
        </w:numPr>
        <w:spacing w:line="276" w:lineRule="auto"/>
        <w:jc w:val="both"/>
        <w:rPr>
          <w:rFonts w:ascii="Calibri" w:hAnsi="Calibri"/>
        </w:rPr>
      </w:pPr>
      <w:r>
        <w:rPr>
          <w:rFonts w:ascii="Calibri" w:hAnsi="Calibri"/>
        </w:rPr>
        <w:t>Odstąpienie od Umowy powinno nastąpić w formie pisemnej z podaniem uzasadnienia pod rygorem nieważności w terminie 14 dni od daty powzięcia wiadomości o okolicznościach uzasadniających odstąpienie.</w:t>
      </w:r>
    </w:p>
    <w:p w:rsidR="00260AEC" w:rsidRDefault="004501C7">
      <w:pPr>
        <w:pStyle w:val="Akapitzlist"/>
        <w:spacing w:line="276" w:lineRule="auto"/>
        <w:ind w:left="754"/>
        <w:jc w:val="center"/>
        <w:rPr>
          <w:rFonts w:ascii="Calibri" w:hAnsi="Calibri"/>
          <w:b/>
          <w:bCs/>
        </w:rPr>
      </w:pPr>
      <w:r>
        <w:rPr>
          <w:rFonts w:ascii="Calibri" w:hAnsi="Calibri"/>
          <w:b/>
          <w:bCs/>
        </w:rPr>
        <w:t>§ 11</w:t>
      </w:r>
    </w:p>
    <w:p w:rsidR="00260AEC" w:rsidRDefault="004501C7">
      <w:pPr>
        <w:pStyle w:val="Standard"/>
        <w:shd w:val="clear" w:color="auto" w:fill="FFFFFF"/>
        <w:spacing w:after="120"/>
        <w:jc w:val="center"/>
        <w:rPr>
          <w:rFonts w:ascii="Calibri" w:hAnsi="Calibri"/>
        </w:rPr>
      </w:pPr>
      <w:r>
        <w:rPr>
          <w:rFonts w:ascii="Calibri" w:hAnsi="Calibri"/>
        </w:rPr>
        <w:t>ZMIANY W UMOWIE</w:t>
      </w:r>
    </w:p>
    <w:p w:rsidR="00260AEC" w:rsidRDefault="004501C7">
      <w:pPr>
        <w:pStyle w:val="Standard"/>
        <w:numPr>
          <w:ilvl w:val="0"/>
          <w:numId w:val="39"/>
        </w:numPr>
        <w:spacing w:line="276" w:lineRule="auto"/>
        <w:jc w:val="both"/>
        <w:rPr>
          <w:rFonts w:ascii="Calibri" w:hAnsi="Calibri"/>
        </w:rPr>
      </w:pPr>
      <w:r>
        <w:rPr>
          <w:rFonts w:ascii="Calibri" w:hAnsi="Calibri"/>
        </w:rPr>
        <w:t>Strony mają prawo do przedłużenia terminu zakończenia wykonania przedmiotu Umowy:</w:t>
      </w:r>
    </w:p>
    <w:p w:rsidR="00260AEC" w:rsidRDefault="004501C7">
      <w:pPr>
        <w:pStyle w:val="Standard"/>
        <w:numPr>
          <w:ilvl w:val="0"/>
          <w:numId w:val="40"/>
        </w:numPr>
        <w:spacing w:line="276" w:lineRule="auto"/>
        <w:ind w:left="851"/>
        <w:jc w:val="both"/>
        <w:rPr>
          <w:rFonts w:ascii="Calibri" w:hAnsi="Calibri"/>
        </w:rPr>
      </w:pPr>
      <w:r>
        <w:rPr>
          <w:rFonts w:ascii="Calibri" w:hAnsi="Calibri"/>
        </w:rPr>
        <w:t xml:space="preserve">do czasu wyłonienia oferenta na realizację przedmiotu zamówienia w ramach procedury zapewniającej konkurencyjność. Wartość usług podlegająca oszacowaniu zostanie ustalona proporcjonalnie do czasu wykonania usług, z jednoczesną zmianą wysokości wynagrodzenia określonego w </w:t>
      </w:r>
      <w:r>
        <w:rPr>
          <w:rFonts w:ascii="Calibri" w:hAnsi="Calibri"/>
          <w:iCs/>
        </w:rPr>
        <w:t>§ 6 ust. 1</w:t>
      </w:r>
      <w:r>
        <w:rPr>
          <w:rFonts w:ascii="Calibri" w:hAnsi="Calibri"/>
        </w:rPr>
        <w:t>.</w:t>
      </w:r>
    </w:p>
    <w:p w:rsidR="00260AEC" w:rsidRDefault="004501C7">
      <w:pPr>
        <w:pStyle w:val="Standard"/>
        <w:numPr>
          <w:ilvl w:val="0"/>
          <w:numId w:val="18"/>
        </w:numPr>
        <w:spacing w:line="276" w:lineRule="auto"/>
        <w:ind w:left="851"/>
        <w:jc w:val="both"/>
        <w:rPr>
          <w:rFonts w:ascii="Calibri" w:hAnsi="Calibri"/>
        </w:rPr>
      </w:pPr>
      <w:r>
        <w:rPr>
          <w:rFonts w:ascii="Calibri" w:hAnsi="Calibri"/>
        </w:rPr>
        <w:t>z powodu braku możliwości wykonywania usług przez nie dopuszczenie do ich wykonywania przez uprawniony organ lub nakazania ich wstrzymania przez uprawniony organ, z przyczyn niezależnych od Wykonawcy,</w:t>
      </w:r>
    </w:p>
    <w:p w:rsidR="00260AEC" w:rsidRDefault="004501C7">
      <w:pPr>
        <w:pStyle w:val="Standard"/>
        <w:numPr>
          <w:ilvl w:val="0"/>
          <w:numId w:val="18"/>
        </w:numPr>
        <w:spacing w:line="276" w:lineRule="auto"/>
        <w:ind w:left="851"/>
        <w:jc w:val="both"/>
        <w:rPr>
          <w:rFonts w:ascii="Calibri" w:hAnsi="Calibri"/>
        </w:rPr>
      </w:pPr>
      <w:r>
        <w:rPr>
          <w:rFonts w:ascii="Calibri" w:hAnsi="Calibri"/>
        </w:rPr>
        <w:t>o okres trwania przyczyn, z powodu których może wystąpić przerwa w zapewnieniu ciągłości dozoru i regulacji przepływów zagrażająca bezpieczeństwu ludzi i mienia.</w:t>
      </w:r>
    </w:p>
    <w:p w:rsidR="00260AEC" w:rsidRDefault="004501C7">
      <w:pPr>
        <w:pStyle w:val="Standard"/>
        <w:numPr>
          <w:ilvl w:val="0"/>
          <w:numId w:val="17"/>
        </w:numPr>
        <w:spacing w:line="276" w:lineRule="auto"/>
        <w:jc w:val="both"/>
        <w:rPr>
          <w:rFonts w:ascii="Calibri" w:hAnsi="Calibri"/>
        </w:rPr>
      </w:pPr>
      <w:r>
        <w:rPr>
          <w:rFonts w:ascii="Calibri" w:hAnsi="Calibri"/>
        </w:rPr>
        <w:t>Strony mają prawo do zmiany Umowy w zakresie technologii wykonania, sposobu i zakresu wykonania przedmiotu Umowy w następujących sytuacjach:</w:t>
      </w:r>
    </w:p>
    <w:p w:rsidR="00260AEC" w:rsidRDefault="004501C7">
      <w:pPr>
        <w:pStyle w:val="Standard"/>
        <w:numPr>
          <w:ilvl w:val="0"/>
          <w:numId w:val="41"/>
        </w:numPr>
        <w:spacing w:line="276" w:lineRule="auto"/>
        <w:ind w:left="851"/>
        <w:jc w:val="both"/>
        <w:rPr>
          <w:rFonts w:ascii="Calibri" w:hAnsi="Calibri"/>
        </w:rPr>
      </w:pPr>
      <w:r>
        <w:rPr>
          <w:rFonts w:ascii="Calibri" w:hAnsi="Calibri"/>
        </w:rPr>
        <w:t xml:space="preserve">konieczności zrealizowania jakiejkolwiek części prac, objętej przedmiotem Umowy, przy zastosowaniu odmiennych rozwiązań technicznych lub technologicznych, niż wskazane </w:t>
      </w:r>
      <w:r>
        <w:rPr>
          <w:rFonts w:ascii="Calibri" w:hAnsi="Calibri"/>
        </w:rPr>
        <w:lastRenderedPageBreak/>
        <w:t>w  opisie przedmiotu zamówienia, a wynikających ze stwierdzonych wad tej dokumentacji lub zmiany stanu prawnego w oparciu, o który je przygotowano, gdyby zastosowanie przewidzianych rozwiązań groziło niewykonaniem lub nienależytym wykonaniem przedmiotu Umowy,</w:t>
      </w:r>
    </w:p>
    <w:p w:rsidR="00260AEC" w:rsidRDefault="004501C7">
      <w:pPr>
        <w:pStyle w:val="Standard"/>
        <w:numPr>
          <w:ilvl w:val="0"/>
          <w:numId w:val="19"/>
        </w:numPr>
        <w:spacing w:line="276" w:lineRule="auto"/>
        <w:ind w:left="851"/>
        <w:jc w:val="both"/>
        <w:rPr>
          <w:rFonts w:ascii="Calibri" w:hAnsi="Calibri"/>
        </w:rPr>
      </w:pPr>
      <w:r>
        <w:rPr>
          <w:rFonts w:ascii="Calibri" w:hAnsi="Calibri"/>
        </w:rPr>
        <w:t>konieczności zrealizowania przedmiotu Umowy przy zastosowaniu innych rozwiązań technicznych ze względu na zmiany obowiązującego prawa,</w:t>
      </w:r>
    </w:p>
    <w:p w:rsidR="00260AEC" w:rsidRDefault="004501C7">
      <w:pPr>
        <w:pStyle w:val="Standard"/>
        <w:numPr>
          <w:ilvl w:val="0"/>
          <w:numId w:val="19"/>
        </w:numPr>
        <w:spacing w:line="276" w:lineRule="auto"/>
        <w:ind w:left="851"/>
        <w:jc w:val="both"/>
        <w:rPr>
          <w:rFonts w:ascii="Calibri" w:hAnsi="Calibri"/>
        </w:rPr>
      </w:pPr>
      <w:r>
        <w:rPr>
          <w:rFonts w:ascii="Calibri" w:hAnsi="Calibri"/>
        </w:rPr>
        <w:t>wystąpienia niebezpieczeństwa kolizji z planowanymi lub równolegle prowadzonymi przez inne podmioty inwestycjami w zakresie niezbędnym do uniknięcia lub usunięcia tych kolizji,</w:t>
      </w:r>
    </w:p>
    <w:p w:rsidR="00260AEC" w:rsidRDefault="004501C7">
      <w:pPr>
        <w:pStyle w:val="Standard"/>
        <w:numPr>
          <w:ilvl w:val="0"/>
          <w:numId w:val="19"/>
        </w:numPr>
        <w:spacing w:line="276" w:lineRule="auto"/>
        <w:ind w:left="851"/>
        <w:jc w:val="both"/>
        <w:rPr>
          <w:rFonts w:ascii="Calibri" w:hAnsi="Calibri"/>
        </w:rPr>
      </w:pPr>
      <w:r>
        <w:rPr>
          <w:rFonts w:ascii="Calibri" w:hAnsi="Calibri"/>
        </w:rPr>
        <w:t>wystąpienia siły wyższej – tj. wydarzenia lub okoliczności o charakterze nadzwyczajnym (np. niekorzystne warunki atmosferyczne, wysokie stany wód w korytach, niekorzystne warunki gruntowo – wodne na terenie przyległym do obiektu potwierdzone w Książce Obiektu), na którą Wykonawca ani Zamawiający nie mają wpływu; wystąpieniu której Wykonawca ani Zamawiający, działając racjonalnie, nie mogli zapobiec przed zawarciem Umowy lub nie mogli uniknąć czy jej przezwyciężyć; oraz która nie może być zasadniczo przypisana Wykonawcy ani Zamawiającemu – uniemożliwiającej wykonanie przedmiotu Umowy zgodnie z jej postanowieniami. Wstrzymanie prac z tego powodu musi być potwierdzone w Książce Obiektu i zaakceptowane przez osobę wyznaczoną jako koordynatora ze strony Zamawiającego,</w:t>
      </w:r>
    </w:p>
    <w:p w:rsidR="00260AEC" w:rsidRDefault="004501C7">
      <w:pPr>
        <w:pStyle w:val="Standard"/>
        <w:numPr>
          <w:ilvl w:val="0"/>
          <w:numId w:val="19"/>
        </w:numPr>
        <w:spacing w:line="276" w:lineRule="auto"/>
        <w:ind w:left="851"/>
        <w:jc w:val="both"/>
        <w:rPr>
          <w:rFonts w:ascii="Calibri" w:hAnsi="Calibri"/>
        </w:rPr>
      </w:pPr>
      <w:r>
        <w:rPr>
          <w:rFonts w:ascii="Calibri" w:hAnsi="Calibri"/>
        </w:rPr>
        <w:t>jeżeli dla należytego wykonania przedmiotu Umowy konieczne będzie wykonanie robót zamiennych i/lub zaniechanych, i/lub dodatkowych.</w:t>
      </w:r>
    </w:p>
    <w:p w:rsidR="00260AEC" w:rsidRDefault="004501C7">
      <w:pPr>
        <w:pStyle w:val="Standard"/>
        <w:numPr>
          <w:ilvl w:val="0"/>
          <w:numId w:val="17"/>
        </w:numPr>
        <w:spacing w:line="276" w:lineRule="auto"/>
        <w:jc w:val="both"/>
        <w:rPr>
          <w:rFonts w:ascii="Calibri" w:hAnsi="Calibri"/>
        </w:rPr>
      </w:pPr>
      <w:r>
        <w:rPr>
          <w:rFonts w:ascii="Calibri" w:hAnsi="Calibri"/>
        </w:rPr>
        <w:t>Strony mają prawo do zmiany wynagrodzenia należnego z tytułu realizacji Umowy:</w:t>
      </w:r>
    </w:p>
    <w:p w:rsidR="00260AEC" w:rsidRDefault="004501C7">
      <w:pPr>
        <w:pStyle w:val="Standard"/>
        <w:numPr>
          <w:ilvl w:val="0"/>
          <w:numId w:val="42"/>
        </w:numPr>
        <w:spacing w:line="276" w:lineRule="auto"/>
        <w:ind w:left="851"/>
        <w:jc w:val="both"/>
        <w:rPr>
          <w:rFonts w:ascii="Calibri" w:hAnsi="Calibri"/>
        </w:rPr>
      </w:pPr>
      <w:r>
        <w:rPr>
          <w:rFonts w:ascii="Calibri" w:hAnsi="Calibri"/>
        </w:rPr>
        <w:t>w przypadkach określonych w ust. 2,</w:t>
      </w:r>
    </w:p>
    <w:p w:rsidR="00260AEC" w:rsidRDefault="004501C7">
      <w:pPr>
        <w:pStyle w:val="Standard"/>
        <w:numPr>
          <w:ilvl w:val="0"/>
          <w:numId w:val="20"/>
        </w:numPr>
        <w:spacing w:line="276" w:lineRule="auto"/>
        <w:ind w:left="851"/>
        <w:jc w:val="both"/>
        <w:rPr>
          <w:rFonts w:ascii="Calibri" w:hAnsi="Calibri"/>
        </w:rPr>
      </w:pPr>
      <w:r>
        <w:rPr>
          <w:rFonts w:ascii="Calibri" w:hAnsi="Calibri"/>
        </w:rPr>
        <w:t>w przypadku zaniechania części robót, wykonania robót zamiennych, dodatkowych,</w:t>
      </w:r>
    </w:p>
    <w:p w:rsidR="00260AEC" w:rsidRDefault="004501C7">
      <w:pPr>
        <w:pStyle w:val="Standard"/>
        <w:numPr>
          <w:ilvl w:val="0"/>
          <w:numId w:val="20"/>
        </w:numPr>
        <w:spacing w:line="276" w:lineRule="auto"/>
        <w:ind w:left="851"/>
        <w:jc w:val="both"/>
        <w:rPr>
          <w:rFonts w:ascii="Calibri" w:hAnsi="Calibri"/>
        </w:rPr>
      </w:pPr>
      <w:r>
        <w:rPr>
          <w:rFonts w:ascii="Calibri" w:hAnsi="Calibri"/>
        </w:rPr>
        <w:t>jeżeli nastąpi ograniczenie lub brak środków finansowych dla Zamawiającego na wykonanie przedmiotu Umowy.</w:t>
      </w:r>
    </w:p>
    <w:p w:rsidR="00260AEC" w:rsidRDefault="004501C7">
      <w:pPr>
        <w:pStyle w:val="Standard"/>
        <w:numPr>
          <w:ilvl w:val="0"/>
          <w:numId w:val="17"/>
        </w:numPr>
        <w:spacing w:line="276" w:lineRule="auto"/>
        <w:jc w:val="both"/>
        <w:rPr>
          <w:rFonts w:ascii="Calibri" w:hAnsi="Calibri"/>
        </w:rPr>
      </w:pPr>
      <w:r>
        <w:rPr>
          <w:rFonts w:ascii="Calibri" w:hAnsi="Calibri"/>
        </w:rPr>
        <w:t>W każdym przypadku wymienionym w §11 Umowy lub na innej podstawie wskazanej w niniejszej Umowie Wykonawca zobowiązany jest do przekazania osobie koordynującej ze strony Zamawiającego wniosku dotyczącego zmiany Umowy wraz z opisem zdarzenia lub okoliczności stanowiących podstawę do żądania takiej zmiany.</w:t>
      </w:r>
    </w:p>
    <w:p w:rsidR="00260AEC" w:rsidRDefault="004501C7">
      <w:pPr>
        <w:pStyle w:val="Standard"/>
        <w:numPr>
          <w:ilvl w:val="0"/>
          <w:numId w:val="17"/>
        </w:numPr>
        <w:spacing w:line="276" w:lineRule="auto"/>
        <w:jc w:val="both"/>
        <w:rPr>
          <w:rFonts w:ascii="Calibri" w:hAnsi="Calibri"/>
        </w:rPr>
      </w:pPr>
      <w:r>
        <w:rPr>
          <w:rFonts w:ascii="Calibri" w:hAnsi="Calibri"/>
        </w:rPr>
        <w:t>Wniosek, o którym mowa w ust. 4 powinien zostać przekazany niezwłocznie, jednakże nie później niż w terminie 3 dni roboczych od dnia, w którym Wykonawca dowiedział się, o danym zdarzeniu lub okolicznościach.</w:t>
      </w:r>
    </w:p>
    <w:p w:rsidR="00260AEC" w:rsidRDefault="004501C7">
      <w:pPr>
        <w:pStyle w:val="Standard"/>
        <w:numPr>
          <w:ilvl w:val="0"/>
          <w:numId w:val="17"/>
        </w:numPr>
        <w:spacing w:line="276" w:lineRule="auto"/>
        <w:jc w:val="both"/>
        <w:rPr>
          <w:rFonts w:ascii="Calibri" w:hAnsi="Calibri"/>
        </w:rPr>
      </w:pPr>
      <w:r>
        <w:rPr>
          <w:rFonts w:ascii="Calibri" w:hAnsi="Calibri"/>
        </w:rPr>
        <w:t>Wykonawca zobowiązany jest do dostarczenia wraz z wnioskiem, o którym mowa w ust. 4, wszelkich innych dokumentów wymaganych Umową i informacji uzasadniających żądanie zmiany Umowy, stosowanie do zdarzenia lub okoliczności stanowiących podstawę żądania zmiany.</w:t>
      </w:r>
    </w:p>
    <w:p w:rsidR="00260AEC" w:rsidRDefault="004501C7">
      <w:pPr>
        <w:pStyle w:val="Standard"/>
        <w:numPr>
          <w:ilvl w:val="0"/>
          <w:numId w:val="17"/>
        </w:numPr>
        <w:spacing w:line="276" w:lineRule="auto"/>
        <w:jc w:val="both"/>
        <w:rPr>
          <w:rFonts w:ascii="Calibri" w:hAnsi="Calibri"/>
        </w:rPr>
      </w:pPr>
      <w:r>
        <w:rPr>
          <w:rFonts w:ascii="Calibri" w:hAnsi="Calibri"/>
        </w:rPr>
        <w:t>Wykonawca zobowiązany jest do prowadzenia bieżącej dokumentacji koniecznej dla uzasadnienia żądania zmiany.</w:t>
      </w:r>
    </w:p>
    <w:p w:rsidR="00260AEC" w:rsidRDefault="004501C7">
      <w:pPr>
        <w:pStyle w:val="Standard"/>
        <w:numPr>
          <w:ilvl w:val="0"/>
          <w:numId w:val="17"/>
        </w:numPr>
        <w:spacing w:line="276" w:lineRule="auto"/>
        <w:jc w:val="both"/>
        <w:rPr>
          <w:rFonts w:ascii="Calibri" w:hAnsi="Calibri"/>
        </w:rPr>
      </w:pPr>
      <w:r>
        <w:rPr>
          <w:rFonts w:ascii="Calibri" w:hAnsi="Calibri"/>
        </w:rPr>
        <w:t>W terminie 3 dni roboczych od dnia otrzymania wniosku, o którym mowa w ust. 4 wraz z propozycją wyceny usług i informacji uzasadniających żądanie zmiany Umowy, Osoba wyznaczona do koordynowania ze strony Zamawiającego zobowiązana jest do pisemnego ustosunkowania się do zgłoszonego żądania zmiany Umowy, i odpowiednio propozycji wyceny usług, i przekazania go Zamawiającemu wraz z uzasadnieniem, zarówno w przypadku odmowy, jak i akceptacji żądania zmiany.</w:t>
      </w:r>
    </w:p>
    <w:p w:rsidR="00260AEC" w:rsidRDefault="004501C7">
      <w:pPr>
        <w:pStyle w:val="Standard"/>
        <w:numPr>
          <w:ilvl w:val="0"/>
          <w:numId w:val="17"/>
        </w:numPr>
        <w:spacing w:line="276" w:lineRule="auto"/>
        <w:jc w:val="both"/>
        <w:rPr>
          <w:rFonts w:ascii="Calibri" w:hAnsi="Calibri"/>
        </w:rPr>
      </w:pPr>
      <w:r>
        <w:rPr>
          <w:rFonts w:ascii="Calibri" w:hAnsi="Calibri"/>
        </w:rPr>
        <w:lastRenderedPageBreak/>
        <w:t>W terminie 7 dni roboczych od dnia otrzymania żądania zmiany Zamawiający powiadomi Wykonawcę o akceptacji żądania zmiany Umowy i terminie podpisania aneksu do Umowy lub odpowiednio o braku akceptacji zmiany.</w:t>
      </w:r>
    </w:p>
    <w:p w:rsidR="00260AEC" w:rsidRDefault="004501C7">
      <w:pPr>
        <w:pStyle w:val="Standard"/>
        <w:numPr>
          <w:ilvl w:val="0"/>
          <w:numId w:val="17"/>
        </w:numPr>
        <w:spacing w:line="276" w:lineRule="auto"/>
        <w:jc w:val="both"/>
        <w:rPr>
          <w:rFonts w:ascii="Calibri" w:hAnsi="Calibri"/>
        </w:rPr>
      </w:pPr>
      <w:r>
        <w:rPr>
          <w:rFonts w:ascii="Calibri" w:hAnsi="Calibri"/>
        </w:rPr>
        <w:t>Wszelkie zmiany Umowy są dokonywane przez umocowanych przedstawicieli Zamawiającego i Wykonawcy w formie pisemnej w drodze aneksu Umowy, pod rygorem nieważności.</w:t>
      </w:r>
    </w:p>
    <w:p w:rsidR="00260AEC" w:rsidRDefault="004501C7">
      <w:pPr>
        <w:pStyle w:val="Standard"/>
        <w:numPr>
          <w:ilvl w:val="0"/>
          <w:numId w:val="17"/>
        </w:numPr>
        <w:spacing w:line="276" w:lineRule="auto"/>
        <w:jc w:val="both"/>
        <w:rPr>
          <w:rFonts w:ascii="Calibri" w:hAnsi="Calibri"/>
        </w:rPr>
      </w:pPr>
      <w:r>
        <w:rPr>
          <w:rFonts w:ascii="Calibri" w:hAnsi="Calibri"/>
        </w:rPr>
        <w:t>W razie wątpliwości, przyjmuje się, że nie stanowią zmiany Umowy następujące zmiany:</w:t>
      </w:r>
    </w:p>
    <w:p w:rsidR="00260AEC" w:rsidRDefault="004501C7">
      <w:pPr>
        <w:pStyle w:val="Standard"/>
        <w:numPr>
          <w:ilvl w:val="0"/>
          <w:numId w:val="43"/>
        </w:numPr>
        <w:spacing w:line="276" w:lineRule="auto"/>
        <w:ind w:left="851"/>
        <w:jc w:val="both"/>
        <w:rPr>
          <w:rFonts w:ascii="Calibri" w:hAnsi="Calibri"/>
        </w:rPr>
      </w:pPr>
      <w:r>
        <w:rPr>
          <w:rFonts w:ascii="Calibri" w:hAnsi="Calibri"/>
        </w:rPr>
        <w:t>danych związanych z obsługą administracyjno-organizacyjną Umowy,</w:t>
      </w:r>
    </w:p>
    <w:p w:rsidR="00260AEC" w:rsidRDefault="004501C7">
      <w:pPr>
        <w:pStyle w:val="Standard"/>
        <w:numPr>
          <w:ilvl w:val="0"/>
          <w:numId w:val="21"/>
        </w:numPr>
        <w:spacing w:line="276" w:lineRule="auto"/>
        <w:ind w:left="851"/>
        <w:jc w:val="both"/>
        <w:rPr>
          <w:rFonts w:ascii="Calibri" w:hAnsi="Calibri"/>
        </w:rPr>
      </w:pPr>
      <w:r>
        <w:rPr>
          <w:rFonts w:ascii="Calibri" w:hAnsi="Calibri"/>
        </w:rPr>
        <w:t>danych teleadresowych,</w:t>
      </w:r>
    </w:p>
    <w:p w:rsidR="00260AEC" w:rsidRDefault="004501C7">
      <w:pPr>
        <w:pStyle w:val="Standard"/>
        <w:numPr>
          <w:ilvl w:val="0"/>
          <w:numId w:val="21"/>
        </w:numPr>
        <w:spacing w:line="276" w:lineRule="auto"/>
        <w:ind w:left="851"/>
        <w:jc w:val="both"/>
        <w:rPr>
          <w:rFonts w:ascii="Calibri" w:hAnsi="Calibri"/>
        </w:rPr>
      </w:pPr>
      <w:r>
        <w:rPr>
          <w:rFonts w:ascii="Calibri" w:hAnsi="Calibri"/>
        </w:rPr>
        <w:t>danych rejestrowych,</w:t>
      </w:r>
    </w:p>
    <w:p w:rsidR="00260AEC" w:rsidRDefault="004501C7">
      <w:pPr>
        <w:pStyle w:val="Standard"/>
        <w:numPr>
          <w:ilvl w:val="0"/>
          <w:numId w:val="21"/>
        </w:numPr>
        <w:spacing w:line="276" w:lineRule="auto"/>
        <w:ind w:left="851"/>
        <w:jc w:val="both"/>
        <w:rPr>
          <w:rFonts w:ascii="Calibri" w:hAnsi="Calibri"/>
        </w:rPr>
      </w:pPr>
      <w:r>
        <w:rPr>
          <w:rFonts w:ascii="Calibri" w:hAnsi="Calibri"/>
        </w:rPr>
        <w:t>będące następstwem gdy na spółkę przejmującą przechodzą wszystkie prawa i obowiązki spółek przejmowanych.</w:t>
      </w:r>
    </w:p>
    <w:p w:rsidR="00260AEC" w:rsidRDefault="004501C7">
      <w:pPr>
        <w:pStyle w:val="Standard"/>
        <w:numPr>
          <w:ilvl w:val="0"/>
          <w:numId w:val="17"/>
        </w:numPr>
        <w:tabs>
          <w:tab w:val="left" w:pos="284"/>
          <w:tab w:val="left" w:pos="450"/>
        </w:tabs>
        <w:rPr>
          <w:rFonts w:ascii="Calibri" w:hAnsi="Calibri"/>
        </w:rPr>
      </w:pPr>
      <w:r>
        <w:rPr>
          <w:rFonts w:ascii="Calibri" w:hAnsi="Calibri"/>
        </w:rPr>
        <w:t>Zmian postanowień Umowy powodujących skutki finansowe można dochodzić pod warunkiem zabezpieczenia środków w planie finansowym Zamawiającego zgodnie z ustawą o finansach publicznych.</w:t>
      </w:r>
    </w:p>
    <w:p w:rsidR="00260AEC" w:rsidRDefault="004501C7">
      <w:pPr>
        <w:pStyle w:val="Standard"/>
        <w:tabs>
          <w:tab w:val="left" w:pos="284"/>
        </w:tabs>
        <w:jc w:val="center"/>
        <w:rPr>
          <w:rFonts w:ascii="Calibri" w:eastAsia="Arial" w:hAnsi="Calibri"/>
          <w:b/>
          <w:bCs/>
        </w:rPr>
      </w:pPr>
      <w:r>
        <w:rPr>
          <w:rFonts w:ascii="Calibri" w:eastAsia="Arial" w:hAnsi="Calibri"/>
          <w:b/>
          <w:bCs/>
        </w:rPr>
        <w:t>§ 12</w:t>
      </w:r>
    </w:p>
    <w:p w:rsidR="00260AEC" w:rsidRDefault="004501C7">
      <w:pPr>
        <w:pStyle w:val="Standard"/>
        <w:tabs>
          <w:tab w:val="left" w:pos="284"/>
        </w:tabs>
        <w:jc w:val="center"/>
        <w:rPr>
          <w:rFonts w:ascii="Calibri" w:eastAsia="Arial" w:hAnsi="Calibri"/>
        </w:rPr>
      </w:pPr>
      <w:r>
        <w:rPr>
          <w:rFonts w:ascii="Calibri" w:eastAsia="Arial" w:hAnsi="Calibri"/>
        </w:rPr>
        <w:t>INNE POSTANOWIENIA</w:t>
      </w:r>
    </w:p>
    <w:p w:rsidR="00260AEC" w:rsidRDefault="004501C7">
      <w:pPr>
        <w:pStyle w:val="Standard"/>
        <w:numPr>
          <w:ilvl w:val="0"/>
          <w:numId w:val="44"/>
        </w:numPr>
        <w:tabs>
          <w:tab w:val="left" w:pos="284"/>
        </w:tabs>
        <w:jc w:val="both"/>
        <w:rPr>
          <w:rFonts w:ascii="Calibri" w:eastAsia="Arial" w:hAnsi="Calibri"/>
          <w:bCs/>
        </w:rPr>
      </w:pPr>
      <w:r>
        <w:rPr>
          <w:rFonts w:ascii="Calibri" w:eastAsia="Arial" w:hAnsi="Calibri"/>
          <w:bCs/>
        </w:rPr>
        <w:t xml:space="preserve"> Strony oświadczają, iż wszelką korespondencję związaną z realizacją niniejszej Umowy należy kierować na adres Zarządu Zlewni w Radomiu, ul. Parkowa 2a, 26-600 Radom oraz adres Wykonawcy wpisany w komparycji Umowy.</w:t>
      </w:r>
    </w:p>
    <w:p w:rsidR="00260AEC" w:rsidRDefault="004501C7">
      <w:pPr>
        <w:pStyle w:val="Standard"/>
        <w:numPr>
          <w:ilvl w:val="0"/>
          <w:numId w:val="22"/>
        </w:numPr>
        <w:tabs>
          <w:tab w:val="left" w:pos="284"/>
        </w:tabs>
        <w:jc w:val="both"/>
        <w:rPr>
          <w:rFonts w:ascii="Calibri" w:hAnsi="Calibri"/>
        </w:rPr>
      </w:pPr>
      <w:r>
        <w:rPr>
          <w:rFonts w:ascii="Calibri" w:eastAsia="Arial" w:hAnsi="Calibri"/>
          <w:bCs/>
        </w:rPr>
        <w:t xml:space="preserve"> Strony zobowiązują się do wzajemnego powiadamiania o zmianie adresu pod rygorem uznania doręczenia pod wskazane w umowie adresy za skuteczne.</w:t>
      </w:r>
    </w:p>
    <w:p w:rsidR="00260AEC" w:rsidRDefault="004501C7">
      <w:pPr>
        <w:pStyle w:val="Standard"/>
        <w:numPr>
          <w:ilvl w:val="0"/>
          <w:numId w:val="22"/>
        </w:numPr>
        <w:tabs>
          <w:tab w:val="left" w:pos="284"/>
        </w:tabs>
        <w:jc w:val="both"/>
        <w:rPr>
          <w:rFonts w:ascii="Calibri" w:eastAsia="Arial" w:hAnsi="Calibri"/>
          <w:bCs/>
        </w:rPr>
      </w:pPr>
      <w:r>
        <w:rPr>
          <w:rFonts w:ascii="Calibri" w:eastAsia="Arial" w:hAnsi="Calibri"/>
          <w:bCs/>
        </w:rPr>
        <w:t xml:space="preserve"> Wykonawca oświadcza, że wszelkie rozliczenia wynikające z realizacji Umowy będą dokonywane na konto wskazane przez Wykonawcę na fakturze/rachunku.</w:t>
      </w:r>
    </w:p>
    <w:p w:rsidR="00260AEC" w:rsidRDefault="004501C7">
      <w:pPr>
        <w:pStyle w:val="Standard"/>
        <w:numPr>
          <w:ilvl w:val="0"/>
          <w:numId w:val="22"/>
        </w:numPr>
        <w:tabs>
          <w:tab w:val="left" w:pos="284"/>
        </w:tabs>
        <w:jc w:val="both"/>
        <w:rPr>
          <w:rFonts w:ascii="Calibri" w:hAnsi="Calibri"/>
        </w:rPr>
      </w:pPr>
      <w:r>
        <w:rPr>
          <w:rFonts w:ascii="Calibri" w:hAnsi="Calibri"/>
        </w:rPr>
        <w:t>W sprawach nie uregulowanych w niniejszej umowie mają zastosowanie przepisy Kodeksu Cywilnego i ustawy prawo zamówień publicznych.</w:t>
      </w:r>
    </w:p>
    <w:p w:rsidR="00260AEC" w:rsidRDefault="004501C7">
      <w:pPr>
        <w:pStyle w:val="Standard"/>
        <w:numPr>
          <w:ilvl w:val="0"/>
          <w:numId w:val="22"/>
        </w:numPr>
        <w:tabs>
          <w:tab w:val="left" w:pos="284"/>
        </w:tabs>
        <w:jc w:val="both"/>
        <w:rPr>
          <w:rFonts w:ascii="Calibri" w:hAnsi="Calibri"/>
        </w:rPr>
      </w:pPr>
      <w:r>
        <w:rPr>
          <w:rFonts w:ascii="Calibri" w:hAnsi="Calibri"/>
        </w:rPr>
        <w:t>Spory wynikłe z realizacji niniejszej Umowy strony poddają rozstrzygnięciu Sądu Powszechnego właściwego dla siedziby Zamawiającego.</w:t>
      </w:r>
    </w:p>
    <w:p w:rsidR="00260AEC" w:rsidRDefault="004501C7">
      <w:pPr>
        <w:pStyle w:val="Standard"/>
        <w:numPr>
          <w:ilvl w:val="0"/>
          <w:numId w:val="22"/>
        </w:numPr>
        <w:tabs>
          <w:tab w:val="left" w:pos="284"/>
        </w:tabs>
        <w:jc w:val="both"/>
        <w:rPr>
          <w:rFonts w:ascii="Calibri" w:hAnsi="Calibri"/>
        </w:rPr>
      </w:pPr>
      <w:r>
        <w:rPr>
          <w:rFonts w:ascii="Calibri" w:hAnsi="Calibri"/>
        </w:rPr>
        <w:t>Umowę sporządzono w 4 jednobrzmiących egzemplarzach: 3 dla Zamawiającego i 1 dla Wykonawcy.</w:t>
      </w:r>
    </w:p>
    <w:p w:rsidR="00260AEC" w:rsidRDefault="00260AEC">
      <w:pPr>
        <w:pStyle w:val="Standard"/>
        <w:tabs>
          <w:tab w:val="left" w:pos="1038"/>
        </w:tabs>
        <w:ind w:left="754"/>
        <w:jc w:val="both"/>
        <w:rPr>
          <w:rFonts w:ascii="Calibri" w:hAnsi="Calibri"/>
        </w:rPr>
      </w:pPr>
    </w:p>
    <w:p w:rsidR="00260AEC" w:rsidRDefault="004501C7">
      <w:pPr>
        <w:pStyle w:val="Standard"/>
        <w:rPr>
          <w:rFonts w:ascii="Calibri" w:hAnsi="Calibri"/>
        </w:rPr>
      </w:pPr>
      <w:r>
        <w:rPr>
          <w:rFonts w:ascii="Calibri" w:hAnsi="Calibri"/>
        </w:rPr>
        <w:t>Wykaz załączników stanowiących integralną część Umowy:</w:t>
      </w:r>
    </w:p>
    <w:p w:rsidR="00260AEC" w:rsidRDefault="00260AEC">
      <w:pPr>
        <w:pStyle w:val="Standard"/>
        <w:tabs>
          <w:tab w:val="left" w:pos="1276"/>
        </w:tabs>
        <w:rPr>
          <w:rFonts w:ascii="Calibri" w:hAnsi="Calibri"/>
          <w:i/>
        </w:rPr>
      </w:pPr>
    </w:p>
    <w:p w:rsidR="00260AEC" w:rsidRDefault="004501C7">
      <w:pPr>
        <w:pStyle w:val="Standard"/>
        <w:tabs>
          <w:tab w:val="left" w:pos="1440"/>
        </w:tabs>
        <w:spacing w:before="60"/>
        <w:rPr>
          <w:rFonts w:ascii="Calibri" w:hAnsi="Calibri"/>
          <w:i/>
        </w:rPr>
      </w:pPr>
      <w:r>
        <w:rPr>
          <w:rFonts w:ascii="Calibri" w:hAnsi="Calibri"/>
          <w:i/>
        </w:rPr>
        <w:t>Załączniki:</w:t>
      </w:r>
    </w:p>
    <w:p w:rsidR="00260AEC" w:rsidRDefault="004501C7">
      <w:pPr>
        <w:pStyle w:val="Akapitzlist"/>
        <w:numPr>
          <w:ilvl w:val="0"/>
          <w:numId w:val="45"/>
        </w:numPr>
        <w:tabs>
          <w:tab w:val="left" w:pos="2160"/>
        </w:tabs>
        <w:spacing w:before="60"/>
        <w:rPr>
          <w:rFonts w:ascii="Calibri" w:hAnsi="Calibri"/>
        </w:rPr>
      </w:pPr>
      <w:r>
        <w:rPr>
          <w:rFonts w:ascii="Calibri" w:hAnsi="Calibri"/>
        </w:rPr>
        <w:t>Opis przedmiotu zamówienia</w:t>
      </w:r>
    </w:p>
    <w:p w:rsidR="00260AEC" w:rsidRDefault="004501C7">
      <w:pPr>
        <w:pStyle w:val="Akapitzlist"/>
        <w:numPr>
          <w:ilvl w:val="0"/>
          <w:numId w:val="23"/>
        </w:numPr>
        <w:tabs>
          <w:tab w:val="left" w:pos="2160"/>
        </w:tabs>
        <w:spacing w:before="60"/>
        <w:rPr>
          <w:rFonts w:ascii="Calibri" w:hAnsi="Calibri"/>
        </w:rPr>
      </w:pPr>
      <w:r>
        <w:rPr>
          <w:rFonts w:ascii="Calibri" w:hAnsi="Calibri"/>
        </w:rPr>
        <w:t>Oferta Wykonawcy</w:t>
      </w:r>
    </w:p>
    <w:p w:rsidR="00260AEC" w:rsidRDefault="004501C7">
      <w:pPr>
        <w:pStyle w:val="Standard"/>
        <w:tabs>
          <w:tab w:val="center" w:pos="1701"/>
          <w:tab w:val="center" w:pos="7371"/>
        </w:tabs>
        <w:spacing w:before="120"/>
        <w:jc w:val="both"/>
        <w:rPr>
          <w:rFonts w:ascii="Calibri" w:hAnsi="Calibri"/>
          <w:b/>
        </w:rPr>
      </w:pPr>
      <w:r>
        <w:rPr>
          <w:rFonts w:ascii="Calibri" w:hAnsi="Calibri"/>
          <w:b/>
        </w:rPr>
        <w:tab/>
        <w:t xml:space="preserve">ZAMAWIAJĄCY: </w:t>
      </w:r>
      <w:r>
        <w:rPr>
          <w:rFonts w:ascii="Calibri" w:hAnsi="Calibri"/>
          <w:b/>
        </w:rPr>
        <w:tab/>
        <w:t xml:space="preserve">WYKONAWCA:  </w:t>
      </w:r>
    </w:p>
    <w:p w:rsidR="00260AEC" w:rsidRDefault="00260AEC">
      <w:pPr>
        <w:pStyle w:val="Standard"/>
        <w:tabs>
          <w:tab w:val="left" w:pos="5434"/>
        </w:tabs>
        <w:jc w:val="right"/>
        <w:rPr>
          <w:rFonts w:ascii="Calibri" w:hAnsi="Calibri"/>
          <w:i/>
          <w:iCs/>
        </w:rPr>
      </w:pPr>
    </w:p>
    <w:p w:rsidR="00260AEC" w:rsidRDefault="00260AEC">
      <w:pPr>
        <w:pStyle w:val="Standard"/>
        <w:tabs>
          <w:tab w:val="left" w:pos="5434"/>
        </w:tabs>
        <w:rPr>
          <w:rFonts w:ascii="Calibri" w:hAnsi="Calibri"/>
          <w:i/>
          <w:iCs/>
        </w:rPr>
      </w:pPr>
    </w:p>
    <w:p w:rsidR="00260AEC" w:rsidRDefault="00260AEC">
      <w:pPr>
        <w:pStyle w:val="Standard"/>
        <w:rPr>
          <w:rFonts w:ascii="Calibri" w:hAnsi="Calibri"/>
        </w:rPr>
      </w:pPr>
    </w:p>
    <w:sectPr w:rsidR="00260AEC">
      <w:footerReference w:type="first" r:id="rId9"/>
      <w:pgSz w:w="11906" w:h="16838"/>
      <w:pgMar w:top="680" w:right="1304" w:bottom="454"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61" w:rsidRDefault="00B91D61">
      <w:pPr>
        <w:rPr>
          <w:rFonts w:hint="eastAsia"/>
        </w:rPr>
      </w:pPr>
      <w:r>
        <w:separator/>
      </w:r>
    </w:p>
  </w:endnote>
  <w:endnote w:type="continuationSeparator" w:id="0">
    <w:p w:rsidR="00B91D61" w:rsidRDefault="00B91D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5A0" w:rsidRDefault="004501C7">
    <w:pPr>
      <w:pStyle w:val="Stopka"/>
      <w:jc w:val="left"/>
      <w:rPr>
        <w:rFonts w:hint="eastAsia"/>
      </w:rPr>
    </w:pPr>
    <w:r>
      <w:rPr>
        <w:sz w:val="15"/>
        <w:szCs w:val="15"/>
      </w:rPr>
      <w:t xml:space="preserve">strona </w:t>
    </w:r>
    <w:r>
      <w:rPr>
        <w:sz w:val="15"/>
        <w:szCs w:val="15"/>
      </w:rPr>
      <w:fldChar w:fldCharType="begin"/>
    </w:r>
    <w:r>
      <w:rPr>
        <w:sz w:val="15"/>
        <w:szCs w:val="15"/>
      </w:rPr>
      <w:instrText xml:space="preserve"> PAGE </w:instrText>
    </w:r>
    <w:r>
      <w:rPr>
        <w:sz w:val="15"/>
        <w:szCs w:val="15"/>
      </w:rPr>
      <w:fldChar w:fldCharType="separate"/>
    </w:r>
    <w:r w:rsidR="005218C1">
      <w:rPr>
        <w:rFonts w:hint="eastAsia"/>
        <w:noProof/>
        <w:sz w:val="15"/>
        <w:szCs w:val="15"/>
      </w:rPr>
      <w:t>1</w:t>
    </w:r>
    <w:r>
      <w:rPr>
        <w:sz w:val="15"/>
        <w:szCs w:val="15"/>
      </w:rPr>
      <w:fldChar w:fldCharType="end"/>
    </w:r>
    <w:r>
      <w:rPr>
        <w:sz w:val="15"/>
        <w:szCs w:val="15"/>
      </w:rPr>
      <w:t xml:space="preserve"> z </w:t>
    </w:r>
    <w:r>
      <w:rPr>
        <w:sz w:val="15"/>
        <w:szCs w:val="15"/>
      </w:rPr>
      <w:fldChar w:fldCharType="begin"/>
    </w:r>
    <w:r>
      <w:rPr>
        <w:sz w:val="15"/>
        <w:szCs w:val="15"/>
      </w:rPr>
      <w:instrText xml:space="preserve"> NUMPAGES </w:instrText>
    </w:r>
    <w:r>
      <w:rPr>
        <w:sz w:val="15"/>
        <w:szCs w:val="15"/>
      </w:rPr>
      <w:fldChar w:fldCharType="separate"/>
    </w:r>
    <w:r w:rsidR="005218C1">
      <w:rPr>
        <w:rFonts w:hint="eastAsia"/>
        <w:noProof/>
        <w:sz w:val="15"/>
        <w:szCs w:val="15"/>
      </w:rPr>
      <w:t>10</w:t>
    </w:r>
    <w:r>
      <w:rPr>
        <w:sz w:val="15"/>
        <w:szCs w:val="15"/>
      </w:rPr>
      <w:fldChar w:fldCharType="end"/>
    </w:r>
  </w:p>
  <w:p w:rsidR="002225A0" w:rsidRDefault="00B91D61">
    <w:pPr>
      <w:pStyle w:val="Stopka"/>
      <w:jc w:val="lef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61" w:rsidRDefault="00B91D61">
      <w:pPr>
        <w:rPr>
          <w:rFonts w:hint="eastAsia"/>
        </w:rPr>
      </w:pPr>
      <w:r>
        <w:rPr>
          <w:color w:val="000000"/>
        </w:rPr>
        <w:separator/>
      </w:r>
    </w:p>
  </w:footnote>
  <w:footnote w:type="continuationSeparator" w:id="0">
    <w:p w:rsidR="00B91D61" w:rsidRDefault="00B91D6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56C"/>
    <w:multiLevelType w:val="multilevel"/>
    <w:tmpl w:val="004E19B2"/>
    <w:styleLink w:val="WWNum18"/>
    <w:lvl w:ilvl="0">
      <w:start w:val="3"/>
      <w:numFmt w:val="decimal"/>
      <w:lvlText w:val="%1."/>
      <w:lvlJc w:val="left"/>
      <w:pPr>
        <w:ind w:left="754" w:hanging="397"/>
      </w:pPr>
    </w:lvl>
    <w:lvl w:ilvl="1">
      <w:start w:val="1"/>
      <w:numFmt w:val="lowerLetter"/>
      <w:lvlText w:val="%2."/>
      <w:lvlJc w:val="left"/>
      <w:pPr>
        <w:ind w:left="1151" w:hanging="397"/>
      </w:pPr>
      <w:rPr>
        <w:b w:val="0"/>
        <w:bCs w:val="0"/>
        <w:color w:val="auto"/>
      </w:rPr>
    </w:lvl>
    <w:lvl w:ilvl="2">
      <w:start w:val="1"/>
      <w:numFmt w:val="lowerLetter"/>
      <w:lvlText w:val="%3."/>
      <w:lvlJc w:val="left"/>
      <w:pPr>
        <w:ind w:left="1548" w:hanging="397"/>
      </w:pPr>
      <w:rPr>
        <w:b w:val="0"/>
        <w:bCs w:val="0"/>
        <w:color w:val="auto"/>
      </w:rPr>
    </w:lvl>
    <w:lvl w:ilvl="3">
      <w:start w:val="1"/>
      <w:numFmt w:val="lowerLetter"/>
      <w:lvlText w:val="%4."/>
      <w:lvlJc w:val="left"/>
      <w:pPr>
        <w:ind w:left="1945" w:hanging="397"/>
      </w:pPr>
      <w:rPr>
        <w:b w:val="0"/>
        <w:bCs w:val="0"/>
        <w:color w:val="auto"/>
      </w:rPr>
    </w:lvl>
    <w:lvl w:ilvl="4">
      <w:start w:val="1"/>
      <w:numFmt w:val="lowerLetter"/>
      <w:lvlText w:val="%5."/>
      <w:lvlJc w:val="left"/>
      <w:pPr>
        <w:ind w:left="2342" w:hanging="397"/>
      </w:pPr>
      <w:rPr>
        <w:b w:val="0"/>
        <w:bCs w:val="0"/>
        <w:color w:val="auto"/>
      </w:rPr>
    </w:lvl>
    <w:lvl w:ilvl="5">
      <w:start w:val="1"/>
      <w:numFmt w:val="lowerLetter"/>
      <w:lvlText w:val="%6."/>
      <w:lvlJc w:val="left"/>
      <w:pPr>
        <w:ind w:left="2739" w:hanging="397"/>
      </w:pPr>
      <w:rPr>
        <w:b w:val="0"/>
        <w:bCs w:val="0"/>
        <w:color w:val="auto"/>
      </w:rPr>
    </w:lvl>
    <w:lvl w:ilvl="6">
      <w:start w:val="1"/>
      <w:numFmt w:val="lowerLetter"/>
      <w:lvlText w:val="%7."/>
      <w:lvlJc w:val="left"/>
      <w:pPr>
        <w:ind w:left="3136" w:hanging="397"/>
      </w:pPr>
      <w:rPr>
        <w:b w:val="0"/>
        <w:bCs w:val="0"/>
        <w:color w:val="auto"/>
      </w:rPr>
    </w:lvl>
    <w:lvl w:ilvl="7">
      <w:start w:val="1"/>
      <w:numFmt w:val="lowerLetter"/>
      <w:lvlText w:val="%8."/>
      <w:lvlJc w:val="left"/>
      <w:pPr>
        <w:ind w:left="3533" w:hanging="397"/>
      </w:pPr>
      <w:rPr>
        <w:b w:val="0"/>
        <w:bCs w:val="0"/>
        <w:color w:val="auto"/>
      </w:rPr>
    </w:lvl>
    <w:lvl w:ilvl="8">
      <w:start w:val="1"/>
      <w:numFmt w:val="lowerLetter"/>
      <w:lvlText w:val="%9."/>
      <w:lvlJc w:val="left"/>
      <w:pPr>
        <w:ind w:left="3930" w:hanging="397"/>
      </w:pPr>
      <w:rPr>
        <w:b w:val="0"/>
        <w:bCs w:val="0"/>
        <w:color w:val="auto"/>
      </w:rPr>
    </w:lvl>
  </w:abstractNum>
  <w:abstractNum w:abstractNumId="1">
    <w:nsid w:val="06161F89"/>
    <w:multiLevelType w:val="multilevel"/>
    <w:tmpl w:val="EA1A9DA4"/>
    <w:styleLink w:val="WWNum19"/>
    <w:lvl w:ilvl="0">
      <w:start w:val="1"/>
      <w:numFmt w:val="decimal"/>
      <w:lvlText w:val="%1."/>
      <w:lvlJc w:val="left"/>
      <w:pPr>
        <w:ind w:left="754" w:hanging="397"/>
      </w:pPr>
    </w:lvl>
    <w:lvl w:ilvl="1">
      <w:start w:val="1"/>
      <w:numFmt w:val="decimal"/>
      <w:lvlText w:val="%2."/>
      <w:lvlJc w:val="left"/>
      <w:pPr>
        <w:ind w:left="1151" w:hanging="397"/>
      </w:pPr>
      <w:rPr>
        <w:rFonts w:ascii="Calibri" w:hAnsi="Calibri"/>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2">
    <w:nsid w:val="0C0135BF"/>
    <w:multiLevelType w:val="multilevel"/>
    <w:tmpl w:val="1FF8D058"/>
    <w:styleLink w:val="WWNum3"/>
    <w:lvl w:ilvl="0">
      <w:start w:val="1"/>
      <w:numFmt w:val="decimal"/>
      <w:lvlText w:val="%1)"/>
      <w:lvlJc w:val="left"/>
      <w:pPr>
        <w:ind w:left="360" w:hanging="360"/>
      </w:pPr>
      <w:rPr>
        <w:rFonts w:ascii="Calibri" w:hAnsi="Calibri"/>
        <w:b w:val="0"/>
        <w:bCs w:val="0"/>
        <w:color w:val="auto"/>
      </w:rPr>
    </w:lvl>
    <w:lvl w:ilvl="1">
      <w:start w:val="14"/>
      <w:numFmt w:val="decimal"/>
      <w:lvlText w:val="%2."/>
      <w:lvlJc w:val="left"/>
      <w:pPr>
        <w:ind w:left="1080" w:hanging="360"/>
      </w:pPr>
      <w:rPr>
        <w:rFonts w:ascii="Calibri" w:hAnsi="Calibri"/>
        <w:b w:val="0"/>
        <w:bCs w:val="0"/>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5063F71"/>
    <w:multiLevelType w:val="multilevel"/>
    <w:tmpl w:val="1E228834"/>
    <w:styleLink w:val="WWNum4"/>
    <w:lvl w:ilvl="0">
      <w:start w:val="1"/>
      <w:numFmt w:val="decimal"/>
      <w:lvlText w:val="%1)"/>
      <w:lvlJc w:val="left"/>
      <w:pPr>
        <w:ind w:left="360" w:hanging="360"/>
      </w:pPr>
      <w:rPr>
        <w:rFonts w:ascii="Garamond" w:hAnsi="Garamond"/>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6480862"/>
    <w:multiLevelType w:val="multilevel"/>
    <w:tmpl w:val="6C0451B4"/>
    <w:styleLink w:val="WWNum9"/>
    <w:lvl w:ilvl="0">
      <w:start w:val="1"/>
      <w:numFmt w:val="decimal"/>
      <w:lvlText w:val="%1)"/>
      <w:lvlJc w:val="left"/>
      <w:pPr>
        <w:ind w:left="720" w:hanging="360"/>
      </w:pPr>
      <w:rPr>
        <w:rFonts w:ascii="Calibri" w:hAnsi="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A744BE"/>
    <w:multiLevelType w:val="multilevel"/>
    <w:tmpl w:val="D804953A"/>
    <w:styleLink w:val="WWNum10"/>
    <w:lvl w:ilvl="0">
      <w:start w:val="1"/>
      <w:numFmt w:val="decimal"/>
      <w:lvlText w:val="%1)"/>
      <w:lvlJc w:val="left"/>
      <w:pPr>
        <w:ind w:left="720" w:hanging="360"/>
      </w:pPr>
      <w:rPr>
        <w:rFonts w:ascii="Garamond" w:hAnsi="Garamond"/>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5A7DCF"/>
    <w:multiLevelType w:val="multilevel"/>
    <w:tmpl w:val="9306D5F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D7550F"/>
    <w:multiLevelType w:val="multilevel"/>
    <w:tmpl w:val="E25EEFFE"/>
    <w:styleLink w:val="WWNum22"/>
    <w:lvl w:ilvl="0">
      <w:start w:val="1"/>
      <w:numFmt w:val="decimal"/>
      <w:lvlText w:val="%1."/>
      <w:lvlJc w:val="left"/>
      <w:pPr>
        <w:ind w:left="754" w:hanging="397"/>
      </w:pPr>
    </w:lvl>
    <w:lvl w:ilvl="1">
      <w:start w:val="1"/>
      <w:numFmt w:val="decimal"/>
      <w:lvlText w:val="%2."/>
      <w:lvlJc w:val="left"/>
      <w:pPr>
        <w:ind w:left="1151" w:hanging="397"/>
      </w:pPr>
      <w:rPr>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8">
    <w:nsid w:val="1F9F571F"/>
    <w:multiLevelType w:val="multilevel"/>
    <w:tmpl w:val="1032B390"/>
    <w:styleLink w:val="WWNum5"/>
    <w:lvl w:ilvl="0">
      <w:start w:val="1"/>
      <w:numFmt w:val="decimal"/>
      <w:lvlText w:val="%1)"/>
      <w:lvlJc w:val="left"/>
      <w:pPr>
        <w:ind w:left="720" w:hanging="360"/>
      </w:pPr>
      <w:rPr>
        <w:rFonts w:ascii="Garamond" w:hAnsi="Garamond"/>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FC4A62"/>
    <w:multiLevelType w:val="multilevel"/>
    <w:tmpl w:val="94A8794A"/>
    <w:styleLink w:val="WWNum15"/>
    <w:lvl w:ilvl="0">
      <w:start w:val="1"/>
      <w:numFmt w:val="decimal"/>
      <w:lvlText w:val="%1."/>
      <w:lvlJc w:val="left"/>
      <w:pPr>
        <w:ind w:left="754" w:hanging="397"/>
      </w:pPr>
    </w:lvl>
    <w:lvl w:ilvl="1">
      <w:start w:val="1"/>
      <w:numFmt w:val="decimal"/>
      <w:lvlText w:val="%2."/>
      <w:lvlJc w:val="left"/>
      <w:pPr>
        <w:ind w:left="1151" w:hanging="397"/>
      </w:pPr>
      <w:rPr>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10">
    <w:nsid w:val="24A17344"/>
    <w:multiLevelType w:val="multilevel"/>
    <w:tmpl w:val="9E222364"/>
    <w:styleLink w:val="WWNum8"/>
    <w:lvl w:ilvl="0">
      <w:start w:val="1"/>
      <w:numFmt w:val="decimal"/>
      <w:lvlText w:val="%1)"/>
      <w:lvlJc w:val="left"/>
      <w:pPr>
        <w:ind w:left="720" w:hanging="360"/>
      </w:pPr>
      <w:rPr>
        <w:rFonts w:ascii="Calibri" w:hAnsi="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AE473D"/>
    <w:multiLevelType w:val="multilevel"/>
    <w:tmpl w:val="6A9AEF92"/>
    <w:styleLink w:val="WWNum6"/>
    <w:lvl w:ilvl="0">
      <w:start w:val="1"/>
      <w:numFmt w:val="decimal"/>
      <w:lvlText w:val="%1)"/>
      <w:lvlJc w:val="left"/>
      <w:pPr>
        <w:ind w:left="720" w:hanging="360"/>
      </w:pPr>
      <w:rPr>
        <w:rFonts w:ascii="Garamond" w:hAnsi="Garamond"/>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854238"/>
    <w:multiLevelType w:val="multilevel"/>
    <w:tmpl w:val="5B1EE1A6"/>
    <w:styleLink w:val="WWNum20"/>
    <w:lvl w:ilvl="0">
      <w:start w:val="1"/>
      <w:numFmt w:val="decimal"/>
      <w:lvlText w:val="%1."/>
      <w:lvlJc w:val="left"/>
      <w:pPr>
        <w:ind w:left="754" w:hanging="397"/>
      </w:pPr>
    </w:lvl>
    <w:lvl w:ilvl="1">
      <w:start w:val="1"/>
      <w:numFmt w:val="decimal"/>
      <w:lvlText w:val="%2."/>
      <w:lvlJc w:val="left"/>
      <w:pPr>
        <w:ind w:left="1151" w:hanging="397"/>
      </w:pPr>
      <w:rPr>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13">
    <w:nsid w:val="2CBB376A"/>
    <w:multiLevelType w:val="multilevel"/>
    <w:tmpl w:val="263E5E9E"/>
    <w:styleLink w:val="WWNum24"/>
    <w:lvl w:ilvl="0">
      <w:start w:val="1"/>
      <w:numFmt w:val="decimal"/>
      <w:lvlText w:val="%1."/>
      <w:lvlJc w:val="left"/>
      <w:pPr>
        <w:ind w:left="754" w:hanging="397"/>
      </w:pPr>
    </w:lvl>
    <w:lvl w:ilvl="1">
      <w:start w:val="1"/>
      <w:numFmt w:val="decimal"/>
      <w:lvlText w:val="%2."/>
      <w:lvlJc w:val="left"/>
      <w:pPr>
        <w:ind w:left="1151" w:hanging="397"/>
      </w:pPr>
      <w:rPr>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14">
    <w:nsid w:val="36DF4138"/>
    <w:multiLevelType w:val="multilevel"/>
    <w:tmpl w:val="93580FF2"/>
    <w:styleLink w:val="WWNum2"/>
    <w:lvl w:ilvl="0">
      <w:start w:val="1"/>
      <w:numFmt w:val="lowerLetter"/>
      <w:lvlText w:val="%1."/>
      <w:lvlJc w:val="left"/>
      <w:pPr>
        <w:ind w:left="754" w:hanging="397"/>
      </w:pPr>
      <w:rPr>
        <w:rFonts w:ascii="Calibri" w:hAnsi="Calibri"/>
        <w:b w:val="0"/>
        <w:bCs w:val="0"/>
        <w:color w:val="auto"/>
      </w:rPr>
    </w:lvl>
    <w:lvl w:ilvl="1">
      <w:start w:val="1"/>
      <w:numFmt w:val="lowerLetter"/>
      <w:lvlText w:val="%2."/>
      <w:lvlJc w:val="left"/>
      <w:pPr>
        <w:ind w:left="1151" w:hanging="397"/>
      </w:pPr>
      <w:rPr>
        <w:b w:val="0"/>
        <w:bCs w:val="0"/>
        <w:color w:val="auto"/>
      </w:rPr>
    </w:lvl>
    <w:lvl w:ilvl="2">
      <w:start w:val="1"/>
      <w:numFmt w:val="lowerLetter"/>
      <w:lvlText w:val="%3."/>
      <w:lvlJc w:val="left"/>
      <w:pPr>
        <w:ind w:left="1548" w:hanging="397"/>
      </w:pPr>
      <w:rPr>
        <w:b w:val="0"/>
        <w:bCs w:val="0"/>
        <w:color w:val="auto"/>
      </w:rPr>
    </w:lvl>
    <w:lvl w:ilvl="3">
      <w:start w:val="1"/>
      <w:numFmt w:val="lowerLetter"/>
      <w:lvlText w:val="%4."/>
      <w:lvlJc w:val="left"/>
      <w:pPr>
        <w:ind w:left="1945" w:hanging="397"/>
      </w:pPr>
      <w:rPr>
        <w:b w:val="0"/>
        <w:bCs w:val="0"/>
        <w:color w:val="auto"/>
      </w:rPr>
    </w:lvl>
    <w:lvl w:ilvl="4">
      <w:start w:val="1"/>
      <w:numFmt w:val="lowerLetter"/>
      <w:lvlText w:val="%5."/>
      <w:lvlJc w:val="left"/>
      <w:pPr>
        <w:ind w:left="2342" w:hanging="397"/>
      </w:pPr>
      <w:rPr>
        <w:b w:val="0"/>
        <w:bCs w:val="0"/>
        <w:color w:val="auto"/>
      </w:rPr>
    </w:lvl>
    <w:lvl w:ilvl="5">
      <w:start w:val="1"/>
      <w:numFmt w:val="lowerLetter"/>
      <w:lvlText w:val="%6."/>
      <w:lvlJc w:val="left"/>
      <w:pPr>
        <w:ind w:left="2739" w:hanging="397"/>
      </w:pPr>
      <w:rPr>
        <w:b w:val="0"/>
        <w:bCs w:val="0"/>
        <w:color w:val="auto"/>
      </w:rPr>
    </w:lvl>
    <w:lvl w:ilvl="6">
      <w:start w:val="1"/>
      <w:numFmt w:val="lowerLetter"/>
      <w:lvlText w:val="%7."/>
      <w:lvlJc w:val="left"/>
      <w:pPr>
        <w:ind w:left="3136" w:hanging="397"/>
      </w:pPr>
      <w:rPr>
        <w:b w:val="0"/>
        <w:bCs w:val="0"/>
        <w:color w:val="auto"/>
      </w:rPr>
    </w:lvl>
    <w:lvl w:ilvl="7">
      <w:start w:val="1"/>
      <w:numFmt w:val="lowerLetter"/>
      <w:lvlText w:val="%8."/>
      <w:lvlJc w:val="left"/>
      <w:pPr>
        <w:ind w:left="3533" w:hanging="397"/>
      </w:pPr>
      <w:rPr>
        <w:b w:val="0"/>
        <w:bCs w:val="0"/>
        <w:color w:val="auto"/>
      </w:rPr>
    </w:lvl>
    <w:lvl w:ilvl="8">
      <w:start w:val="1"/>
      <w:numFmt w:val="lowerLetter"/>
      <w:lvlText w:val="%9."/>
      <w:lvlJc w:val="left"/>
      <w:pPr>
        <w:ind w:left="3930" w:hanging="397"/>
      </w:pPr>
      <w:rPr>
        <w:b w:val="0"/>
        <w:bCs w:val="0"/>
        <w:color w:val="auto"/>
      </w:rPr>
    </w:lvl>
  </w:abstractNum>
  <w:abstractNum w:abstractNumId="15">
    <w:nsid w:val="42CB284F"/>
    <w:multiLevelType w:val="multilevel"/>
    <w:tmpl w:val="45EA96BA"/>
    <w:styleLink w:val="WWNum7"/>
    <w:lvl w:ilvl="0">
      <w:start w:val="1"/>
      <w:numFmt w:val="decimal"/>
      <w:lvlText w:val="%1)"/>
      <w:lvlJc w:val="left"/>
      <w:pPr>
        <w:ind w:left="720" w:hanging="360"/>
      </w:pPr>
      <w:rPr>
        <w:rFonts w:ascii="Calibri" w:hAnsi="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E602F3"/>
    <w:multiLevelType w:val="multilevel"/>
    <w:tmpl w:val="974EFA6A"/>
    <w:styleLink w:val="WWNum14"/>
    <w:lvl w:ilvl="0">
      <w:start w:val="1"/>
      <w:numFmt w:val="decimal"/>
      <w:lvlText w:val="%1."/>
      <w:lvlJc w:val="left"/>
      <w:pPr>
        <w:ind w:left="754" w:hanging="397"/>
      </w:pPr>
    </w:lvl>
    <w:lvl w:ilvl="1">
      <w:start w:val="1"/>
      <w:numFmt w:val="decimal"/>
      <w:lvlText w:val="%2."/>
      <w:lvlJc w:val="left"/>
      <w:pPr>
        <w:ind w:left="1151" w:hanging="397"/>
      </w:pPr>
      <w:rPr>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17">
    <w:nsid w:val="51100FBF"/>
    <w:multiLevelType w:val="multilevel"/>
    <w:tmpl w:val="8A0EBF4A"/>
    <w:styleLink w:val="WWNum16"/>
    <w:lvl w:ilvl="0">
      <w:start w:val="1"/>
      <w:numFmt w:val="decimal"/>
      <w:lvlText w:val="%1."/>
      <w:lvlJc w:val="left"/>
      <w:pPr>
        <w:ind w:left="754" w:hanging="397"/>
      </w:pPr>
    </w:lvl>
    <w:lvl w:ilvl="1">
      <w:start w:val="1"/>
      <w:numFmt w:val="decimal"/>
      <w:lvlText w:val="%2."/>
      <w:lvlJc w:val="left"/>
      <w:pPr>
        <w:ind w:left="1151" w:hanging="397"/>
      </w:pPr>
      <w:rPr>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18">
    <w:nsid w:val="541F7508"/>
    <w:multiLevelType w:val="multilevel"/>
    <w:tmpl w:val="F5322B16"/>
    <w:styleLink w:val="WWNum21"/>
    <w:lvl w:ilvl="0">
      <w:start w:val="1"/>
      <w:numFmt w:val="decimal"/>
      <w:lvlText w:val="%1."/>
      <w:lvlJc w:val="left"/>
      <w:pPr>
        <w:ind w:left="754" w:hanging="397"/>
      </w:pPr>
    </w:lvl>
    <w:lvl w:ilvl="1">
      <w:start w:val="1"/>
      <w:numFmt w:val="decimal"/>
      <w:lvlText w:val="%2."/>
      <w:lvlJc w:val="left"/>
      <w:pPr>
        <w:ind w:left="1151" w:hanging="397"/>
      </w:pPr>
      <w:rPr>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19">
    <w:nsid w:val="68B24DED"/>
    <w:multiLevelType w:val="multilevel"/>
    <w:tmpl w:val="96025702"/>
    <w:styleLink w:val="WWNum23"/>
    <w:lvl w:ilvl="0">
      <w:start w:val="1"/>
      <w:numFmt w:val="decimal"/>
      <w:lvlText w:val="%1."/>
      <w:lvlJc w:val="left"/>
      <w:pPr>
        <w:ind w:left="754" w:hanging="397"/>
      </w:pPr>
    </w:lvl>
    <w:lvl w:ilvl="1">
      <w:start w:val="1"/>
      <w:numFmt w:val="decimal"/>
      <w:lvlText w:val="%2."/>
      <w:lvlJc w:val="left"/>
      <w:pPr>
        <w:ind w:left="1151" w:hanging="397"/>
      </w:pPr>
      <w:rPr>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abstractNum w:abstractNumId="20">
    <w:nsid w:val="6BB96719"/>
    <w:multiLevelType w:val="multilevel"/>
    <w:tmpl w:val="F33AB014"/>
    <w:styleLink w:val="WWNum13"/>
    <w:lvl w:ilvl="0">
      <w:start w:val="1"/>
      <w:numFmt w:val="decimal"/>
      <w:lvlText w:val="%1)"/>
      <w:lvlJc w:val="left"/>
      <w:pPr>
        <w:ind w:left="720" w:hanging="360"/>
      </w:pPr>
      <w:rPr>
        <w:rFonts w:ascii="Calibri" w:hAnsi="Calibri"/>
        <w:b w:val="0"/>
        <w:bCs w:val="0"/>
        <w:color w:val="auto"/>
      </w:rPr>
    </w:lvl>
    <w:lvl w:ilvl="1">
      <w:start w:val="1"/>
      <w:numFmt w:val="decimal"/>
      <w:lvlText w:val="%2)"/>
      <w:lvlJc w:val="left"/>
      <w:pPr>
        <w:ind w:left="1080" w:hanging="360"/>
      </w:pPr>
      <w:rPr>
        <w:b w:val="0"/>
        <w:bCs w:val="0"/>
        <w:color w:val="auto"/>
      </w:rPr>
    </w:lvl>
    <w:lvl w:ilvl="2">
      <w:start w:val="1"/>
      <w:numFmt w:val="decimal"/>
      <w:lvlText w:val="%3)"/>
      <w:lvlJc w:val="left"/>
      <w:pPr>
        <w:ind w:left="1440" w:hanging="360"/>
      </w:pPr>
      <w:rPr>
        <w:b w:val="0"/>
        <w:bCs w:val="0"/>
        <w:color w:val="auto"/>
      </w:rPr>
    </w:lvl>
    <w:lvl w:ilvl="3">
      <w:start w:val="1"/>
      <w:numFmt w:val="decimal"/>
      <w:lvlText w:val="%4)"/>
      <w:lvlJc w:val="left"/>
      <w:pPr>
        <w:ind w:left="1800" w:hanging="360"/>
      </w:pPr>
      <w:rPr>
        <w:b w:val="0"/>
        <w:bCs w:val="0"/>
        <w:color w:val="auto"/>
      </w:rPr>
    </w:lvl>
    <w:lvl w:ilvl="4">
      <w:start w:val="1"/>
      <w:numFmt w:val="decimal"/>
      <w:lvlText w:val="%5)"/>
      <w:lvlJc w:val="left"/>
      <w:pPr>
        <w:ind w:left="2160" w:hanging="360"/>
      </w:pPr>
      <w:rPr>
        <w:b w:val="0"/>
        <w:bCs w:val="0"/>
        <w:color w:val="auto"/>
      </w:rPr>
    </w:lvl>
    <w:lvl w:ilvl="5">
      <w:start w:val="1"/>
      <w:numFmt w:val="decimal"/>
      <w:lvlText w:val="%6)"/>
      <w:lvlJc w:val="left"/>
      <w:pPr>
        <w:ind w:left="2520" w:hanging="360"/>
      </w:pPr>
      <w:rPr>
        <w:b w:val="0"/>
        <w:bCs w:val="0"/>
        <w:color w:val="auto"/>
      </w:rPr>
    </w:lvl>
    <w:lvl w:ilvl="6">
      <w:start w:val="1"/>
      <w:numFmt w:val="decimal"/>
      <w:lvlText w:val="%7)"/>
      <w:lvlJc w:val="left"/>
      <w:pPr>
        <w:ind w:left="2880" w:hanging="360"/>
      </w:pPr>
      <w:rPr>
        <w:b w:val="0"/>
        <w:bCs w:val="0"/>
        <w:color w:val="auto"/>
      </w:rPr>
    </w:lvl>
    <w:lvl w:ilvl="7">
      <w:start w:val="1"/>
      <w:numFmt w:val="decimal"/>
      <w:lvlText w:val="%8)"/>
      <w:lvlJc w:val="left"/>
      <w:pPr>
        <w:ind w:left="3240" w:hanging="360"/>
      </w:pPr>
      <w:rPr>
        <w:b w:val="0"/>
        <w:bCs w:val="0"/>
        <w:color w:val="auto"/>
      </w:rPr>
    </w:lvl>
    <w:lvl w:ilvl="8">
      <w:start w:val="1"/>
      <w:numFmt w:val="decimal"/>
      <w:lvlText w:val="%9)"/>
      <w:lvlJc w:val="left"/>
      <w:pPr>
        <w:ind w:left="3600" w:hanging="360"/>
      </w:pPr>
      <w:rPr>
        <w:b w:val="0"/>
        <w:bCs w:val="0"/>
        <w:color w:val="auto"/>
      </w:rPr>
    </w:lvl>
  </w:abstractNum>
  <w:abstractNum w:abstractNumId="21">
    <w:nsid w:val="6C287E0D"/>
    <w:multiLevelType w:val="multilevel"/>
    <w:tmpl w:val="3EBE8D60"/>
    <w:styleLink w:val="WWNum11"/>
    <w:lvl w:ilvl="0">
      <w:start w:val="1"/>
      <w:numFmt w:val="decimal"/>
      <w:lvlText w:val="%1)"/>
      <w:lvlJc w:val="left"/>
      <w:pPr>
        <w:ind w:left="720" w:hanging="360"/>
      </w:pPr>
      <w:rPr>
        <w:rFonts w:ascii="Calibri" w:hAnsi="Calibri"/>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3E330A"/>
    <w:multiLevelType w:val="multilevel"/>
    <w:tmpl w:val="6E040E4C"/>
    <w:styleLink w:val="WWNum17"/>
    <w:lvl w:ilvl="0">
      <w:start w:val="1"/>
      <w:numFmt w:val="decimal"/>
      <w:lvlText w:val="%1."/>
      <w:lvlJc w:val="left"/>
      <w:pPr>
        <w:ind w:left="754" w:hanging="397"/>
      </w:pPr>
    </w:lvl>
    <w:lvl w:ilvl="1">
      <w:start w:val="1"/>
      <w:numFmt w:val="decimal"/>
      <w:lvlText w:val="%2."/>
      <w:lvlJc w:val="left"/>
      <w:pPr>
        <w:ind w:left="1151" w:hanging="397"/>
      </w:pPr>
      <w:rPr>
        <w:rFonts w:ascii="Calibri" w:hAnsi="Calibri"/>
        <w:b w:val="0"/>
        <w:bCs w:val="0"/>
        <w:color w:val="auto"/>
      </w:rPr>
    </w:lvl>
    <w:lvl w:ilvl="2">
      <w:start w:val="1"/>
      <w:numFmt w:val="decimal"/>
      <w:lvlText w:val="%3."/>
      <w:lvlJc w:val="left"/>
      <w:pPr>
        <w:ind w:left="1548" w:hanging="397"/>
      </w:pPr>
      <w:rPr>
        <w:b w:val="0"/>
        <w:bCs w:val="0"/>
        <w:color w:val="auto"/>
      </w:rPr>
    </w:lvl>
    <w:lvl w:ilvl="3">
      <w:start w:val="1"/>
      <w:numFmt w:val="decimal"/>
      <w:lvlText w:val="%4."/>
      <w:lvlJc w:val="left"/>
      <w:pPr>
        <w:ind w:left="1945" w:hanging="397"/>
      </w:pPr>
      <w:rPr>
        <w:b w:val="0"/>
        <w:bCs w:val="0"/>
        <w:color w:val="auto"/>
      </w:rPr>
    </w:lvl>
    <w:lvl w:ilvl="4">
      <w:start w:val="1"/>
      <w:numFmt w:val="decimal"/>
      <w:lvlText w:val="%5."/>
      <w:lvlJc w:val="left"/>
      <w:pPr>
        <w:ind w:left="2342" w:hanging="397"/>
      </w:pPr>
      <w:rPr>
        <w:b w:val="0"/>
        <w:bCs w:val="0"/>
        <w:color w:val="auto"/>
      </w:rPr>
    </w:lvl>
    <w:lvl w:ilvl="5">
      <w:start w:val="1"/>
      <w:numFmt w:val="decimal"/>
      <w:lvlText w:val="%6."/>
      <w:lvlJc w:val="left"/>
      <w:pPr>
        <w:ind w:left="2738" w:hanging="397"/>
      </w:pPr>
      <w:rPr>
        <w:b w:val="0"/>
        <w:bCs w:val="0"/>
        <w:color w:val="auto"/>
      </w:rPr>
    </w:lvl>
    <w:lvl w:ilvl="6">
      <w:start w:val="1"/>
      <w:numFmt w:val="decimal"/>
      <w:lvlText w:val="%7."/>
      <w:lvlJc w:val="left"/>
      <w:pPr>
        <w:ind w:left="3135" w:hanging="397"/>
      </w:pPr>
      <w:rPr>
        <w:b w:val="0"/>
        <w:bCs w:val="0"/>
        <w:color w:val="auto"/>
      </w:rPr>
    </w:lvl>
    <w:lvl w:ilvl="7">
      <w:start w:val="1"/>
      <w:numFmt w:val="decimal"/>
      <w:lvlText w:val="%8."/>
      <w:lvlJc w:val="left"/>
      <w:pPr>
        <w:ind w:left="3532" w:hanging="397"/>
      </w:pPr>
      <w:rPr>
        <w:b w:val="0"/>
        <w:bCs w:val="0"/>
        <w:color w:val="auto"/>
      </w:rPr>
    </w:lvl>
    <w:lvl w:ilvl="8">
      <w:start w:val="1"/>
      <w:numFmt w:val="decimal"/>
      <w:lvlText w:val="%9."/>
      <w:lvlJc w:val="left"/>
      <w:pPr>
        <w:ind w:left="3929" w:hanging="397"/>
      </w:pPr>
      <w:rPr>
        <w:b w:val="0"/>
        <w:bCs w:val="0"/>
        <w:color w:val="auto"/>
      </w:rPr>
    </w:lvl>
  </w:abstractNum>
  <w:num w:numId="1">
    <w:abstractNumId w:val="16"/>
  </w:num>
  <w:num w:numId="2">
    <w:abstractNumId w:val="9"/>
  </w:num>
  <w:num w:numId="3">
    <w:abstractNumId w:val="17"/>
  </w:num>
  <w:num w:numId="4">
    <w:abstractNumId w:val="22"/>
  </w:num>
  <w:num w:numId="5">
    <w:abstractNumId w:val="20"/>
  </w:num>
  <w:num w:numId="6">
    <w:abstractNumId w:val="14"/>
  </w:num>
  <w:num w:numId="7">
    <w:abstractNumId w:val="0"/>
  </w:num>
  <w:num w:numId="8">
    <w:abstractNumId w:val="1"/>
  </w:num>
  <w:num w:numId="9">
    <w:abstractNumId w:val="2"/>
  </w:num>
  <w:num w:numId="10">
    <w:abstractNumId w:val="11"/>
  </w:num>
  <w:num w:numId="11">
    <w:abstractNumId w:val="8"/>
  </w:num>
  <w:num w:numId="12">
    <w:abstractNumId w:val="12"/>
  </w:num>
  <w:num w:numId="13">
    <w:abstractNumId w:val="3"/>
  </w:num>
  <w:num w:numId="14">
    <w:abstractNumId w:val="18"/>
  </w:num>
  <w:num w:numId="15">
    <w:abstractNumId w:val="7"/>
  </w:num>
  <w:num w:numId="16">
    <w:abstractNumId w:val="15"/>
  </w:num>
  <w:num w:numId="17">
    <w:abstractNumId w:val="19"/>
  </w:num>
  <w:num w:numId="18">
    <w:abstractNumId w:val="10"/>
  </w:num>
  <w:num w:numId="19">
    <w:abstractNumId w:val="4"/>
  </w:num>
  <w:num w:numId="20">
    <w:abstractNumId w:val="21"/>
  </w:num>
  <w:num w:numId="21">
    <w:abstractNumId w:val="5"/>
  </w:num>
  <w:num w:numId="22">
    <w:abstractNumId w:val="13"/>
  </w:num>
  <w:num w:numId="23">
    <w:abstractNumId w:val="6"/>
  </w:num>
  <w:num w:numId="24">
    <w:abstractNumId w:val="16"/>
    <w:lvlOverride w:ilvl="0">
      <w:startOverride w:val="1"/>
    </w:lvlOverride>
  </w:num>
  <w:num w:numId="25">
    <w:abstractNumId w:val="9"/>
    <w:lvlOverride w:ilvl="0">
      <w:startOverride w:val="1"/>
    </w:lvlOverride>
  </w:num>
  <w:num w:numId="26">
    <w:abstractNumId w:val="22"/>
    <w:lvlOverride w:ilvl="0">
      <w:startOverride w:val="1"/>
    </w:lvlOverride>
  </w:num>
  <w:num w:numId="27">
    <w:abstractNumId w:val="20"/>
    <w:lvlOverride w:ilvl="0">
      <w:startOverride w:val="1"/>
    </w:lvlOverride>
  </w:num>
  <w:num w:numId="28">
    <w:abstractNumId w:val="14"/>
    <w:lvlOverride w:ilvl="0">
      <w:startOverride w:val="1"/>
    </w:lvlOverride>
  </w:num>
  <w:num w:numId="29">
    <w:abstractNumId w:val="0"/>
    <w:lvlOverride w:ilvl="0">
      <w:startOverride w:val="3"/>
    </w:lvlOverride>
  </w:num>
  <w:num w:numId="30">
    <w:abstractNumId w:val="1"/>
    <w:lvlOverride w:ilvl="0">
      <w:startOverride w:val="1"/>
    </w:lvlOverride>
  </w:num>
  <w:num w:numId="31">
    <w:abstractNumId w:val="2"/>
    <w:lvlOverride w:ilvl="0">
      <w:startOverride w:val="1"/>
    </w:lvlOverride>
  </w:num>
  <w:num w:numId="32">
    <w:abstractNumId w:val="11"/>
    <w:lvlOverride w:ilvl="0">
      <w:startOverride w:val="1"/>
    </w:lvlOverride>
  </w:num>
  <w:num w:numId="33">
    <w:abstractNumId w:val="8"/>
    <w:lvlOverride w:ilvl="0">
      <w:startOverride w:val="1"/>
    </w:lvlOverride>
  </w:num>
  <w:num w:numId="34">
    <w:abstractNumId w:val="12"/>
    <w:lvlOverride w:ilvl="0">
      <w:startOverride w:val="1"/>
    </w:lvlOverride>
  </w:num>
  <w:num w:numId="35">
    <w:abstractNumId w:val="3"/>
    <w:lvlOverride w:ilvl="0">
      <w:startOverride w:val="1"/>
    </w:lvlOverride>
  </w:num>
  <w:num w:numId="36">
    <w:abstractNumId w:val="18"/>
    <w:lvlOverride w:ilvl="0">
      <w:startOverride w:val="1"/>
    </w:lvlOverride>
  </w:num>
  <w:num w:numId="37">
    <w:abstractNumId w:val="7"/>
    <w:lvlOverride w:ilvl="0">
      <w:startOverride w:val="1"/>
    </w:lvlOverride>
  </w:num>
  <w:num w:numId="38">
    <w:abstractNumId w:val="15"/>
    <w:lvlOverride w:ilvl="0">
      <w:startOverride w:val="1"/>
    </w:lvlOverride>
  </w:num>
  <w:num w:numId="39">
    <w:abstractNumId w:val="19"/>
    <w:lvlOverride w:ilvl="0">
      <w:startOverride w:val="1"/>
    </w:lvlOverride>
  </w:num>
  <w:num w:numId="40">
    <w:abstractNumId w:val="10"/>
    <w:lvlOverride w:ilvl="0">
      <w:startOverride w:val="1"/>
    </w:lvlOverride>
  </w:num>
  <w:num w:numId="41">
    <w:abstractNumId w:val="4"/>
    <w:lvlOverride w:ilvl="0">
      <w:startOverride w:val="1"/>
    </w:lvlOverride>
  </w:num>
  <w:num w:numId="42">
    <w:abstractNumId w:val="21"/>
    <w:lvlOverride w:ilvl="0">
      <w:startOverride w:val="1"/>
    </w:lvlOverride>
  </w:num>
  <w:num w:numId="43">
    <w:abstractNumId w:val="5"/>
    <w:lvlOverride w:ilvl="0">
      <w:startOverride w:val="1"/>
    </w:lvlOverride>
  </w:num>
  <w:num w:numId="44">
    <w:abstractNumId w:val="13"/>
    <w:lvlOverride w:ilvl="0">
      <w:startOverride w:val="1"/>
    </w:lvlOverride>
  </w:num>
  <w:num w:numId="4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EC"/>
    <w:rsid w:val="00260AEC"/>
    <w:rsid w:val="004501C7"/>
    <w:rsid w:val="005218C1"/>
    <w:rsid w:val="00700869"/>
    <w:rsid w:val="009066CE"/>
    <w:rsid w:val="00B91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825ED-B6AF-477B-886D-FB1B2D50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tabs>
        <w:tab w:val="center" w:pos="4536"/>
        <w:tab w:val="right" w:pos="9072"/>
      </w:tabs>
      <w:jc w:val="center"/>
    </w:pPr>
    <w:rPr>
      <w:sz w:val="16"/>
      <w:szCs w:val="16"/>
    </w:rPr>
  </w:style>
  <w:style w:type="paragraph" w:customStyle="1" w:styleId="Tekstpodstawowy31">
    <w:name w:val="Tekst podstawowy 31"/>
    <w:basedOn w:val="Standard"/>
    <w:pPr>
      <w:spacing w:after="120"/>
    </w:pPr>
    <w:rPr>
      <w:rFonts w:cs="Calibri"/>
      <w:sz w:val="16"/>
      <w:szCs w:val="16"/>
      <w:lang w:eastAsia="ar-SA"/>
    </w:rPr>
  </w:style>
  <w:style w:type="paragraph" w:styleId="Akapitzlist">
    <w:name w:val="List Paragraph"/>
    <w:basedOn w:val="Standard"/>
    <w:pPr>
      <w:ind w:left="720"/>
    </w:pPr>
  </w:style>
  <w:style w:type="paragraph" w:customStyle="1" w:styleId="Default">
    <w:name w:val="Default"/>
    <w:rPr>
      <w:rFonts w:ascii="Times New Roman" w:eastAsia="Times New Roman" w:hAnsi="Times New Roman" w:cs="Times New Roman"/>
      <w:color w:val="000000"/>
      <w:kern w:val="0"/>
      <w:lang w:eastAsia="pl-PL" w:bidi="ar-SA"/>
    </w:rPr>
  </w:style>
  <w:style w:type="paragraph" w:customStyle="1" w:styleId="Bezodstpw1">
    <w:name w:val="Bez odstępów1"/>
    <w:rPr>
      <w:rFonts w:ascii="Calibri" w:eastAsia="Calibri" w:hAnsi="Calibri" w:cs="Times New Roman"/>
      <w:kern w:val="0"/>
      <w:sz w:val="20"/>
      <w:szCs w:val="22"/>
      <w:lang w:eastAsia="en-US" w:bidi="ar-SA"/>
    </w:rPr>
  </w:style>
  <w:style w:type="character" w:customStyle="1" w:styleId="ListLabel322">
    <w:name w:val="ListLabel 322"/>
    <w:rPr>
      <w:b w:val="0"/>
      <w:bCs w:val="0"/>
      <w:color w:val="auto"/>
    </w:rPr>
  </w:style>
  <w:style w:type="character" w:customStyle="1" w:styleId="ListLabel323">
    <w:name w:val="ListLabel 323"/>
    <w:rPr>
      <w:b w:val="0"/>
      <w:bCs w:val="0"/>
      <w:color w:val="auto"/>
    </w:rPr>
  </w:style>
  <w:style w:type="character" w:customStyle="1" w:styleId="ListLabel324">
    <w:name w:val="ListLabel 324"/>
    <w:rPr>
      <w:b w:val="0"/>
      <w:bCs w:val="0"/>
      <w:color w:val="auto"/>
    </w:rPr>
  </w:style>
  <w:style w:type="character" w:customStyle="1" w:styleId="ListLabel325">
    <w:name w:val="ListLabel 325"/>
    <w:rPr>
      <w:b w:val="0"/>
      <w:bCs w:val="0"/>
      <w:color w:val="auto"/>
    </w:rPr>
  </w:style>
  <w:style w:type="character" w:customStyle="1" w:styleId="ListLabel326">
    <w:name w:val="ListLabel 326"/>
    <w:rPr>
      <w:b w:val="0"/>
      <w:bCs w:val="0"/>
      <w:color w:val="auto"/>
    </w:rPr>
  </w:style>
  <w:style w:type="character" w:customStyle="1" w:styleId="ListLabel327">
    <w:name w:val="ListLabel 327"/>
    <w:rPr>
      <w:b w:val="0"/>
      <w:bCs w:val="0"/>
      <w:color w:val="auto"/>
    </w:rPr>
  </w:style>
  <w:style w:type="character" w:customStyle="1" w:styleId="ListLabel328">
    <w:name w:val="ListLabel 328"/>
    <w:rPr>
      <w:b w:val="0"/>
      <w:bCs w:val="0"/>
      <w:color w:val="auto"/>
    </w:rPr>
  </w:style>
  <w:style w:type="character" w:customStyle="1" w:styleId="ListLabel329">
    <w:name w:val="ListLabel 329"/>
    <w:rPr>
      <w:b w:val="0"/>
      <w:bCs w:val="0"/>
      <w:color w:val="auto"/>
    </w:rPr>
  </w:style>
  <w:style w:type="character" w:customStyle="1" w:styleId="ListLabel330">
    <w:name w:val="ListLabel 330"/>
    <w:rPr>
      <w:b w:val="0"/>
      <w:bCs w:val="0"/>
      <w:color w:val="auto"/>
    </w:rPr>
  </w:style>
  <w:style w:type="character" w:customStyle="1" w:styleId="ListLabel331">
    <w:name w:val="ListLabel 331"/>
    <w:rPr>
      <w:b w:val="0"/>
      <w:bCs w:val="0"/>
      <w:color w:val="auto"/>
    </w:rPr>
  </w:style>
  <w:style w:type="character" w:customStyle="1" w:styleId="ListLabel332">
    <w:name w:val="ListLabel 332"/>
    <w:rPr>
      <w:b w:val="0"/>
      <w:bCs w:val="0"/>
      <w:color w:val="auto"/>
    </w:rPr>
  </w:style>
  <w:style w:type="character" w:customStyle="1" w:styleId="ListLabel333">
    <w:name w:val="ListLabel 333"/>
    <w:rPr>
      <w:b w:val="0"/>
      <w:bCs w:val="0"/>
      <w:color w:val="auto"/>
    </w:rPr>
  </w:style>
  <w:style w:type="character" w:customStyle="1" w:styleId="ListLabel334">
    <w:name w:val="ListLabel 334"/>
    <w:rPr>
      <w:b w:val="0"/>
      <w:bCs w:val="0"/>
      <w:color w:val="auto"/>
    </w:rPr>
  </w:style>
  <w:style w:type="character" w:customStyle="1" w:styleId="ListLabel335">
    <w:name w:val="ListLabel 335"/>
    <w:rPr>
      <w:b w:val="0"/>
      <w:bCs w:val="0"/>
      <w:color w:val="auto"/>
    </w:rPr>
  </w:style>
  <w:style w:type="character" w:customStyle="1" w:styleId="ListLabel336">
    <w:name w:val="ListLabel 336"/>
    <w:rPr>
      <w:b w:val="0"/>
      <w:bCs w:val="0"/>
      <w:color w:val="auto"/>
    </w:rPr>
  </w:style>
  <w:style w:type="character" w:customStyle="1" w:styleId="ListLabel337">
    <w:name w:val="ListLabel 337"/>
    <w:rPr>
      <w:b w:val="0"/>
      <w:bCs w:val="0"/>
      <w:color w:val="auto"/>
    </w:rPr>
  </w:style>
  <w:style w:type="character" w:customStyle="1" w:styleId="ListLabel338">
    <w:name w:val="ListLabel 338"/>
    <w:rPr>
      <w:b w:val="0"/>
      <w:bCs w:val="0"/>
      <w:color w:val="auto"/>
    </w:rPr>
  </w:style>
  <w:style w:type="character" w:customStyle="1" w:styleId="ListLabel339">
    <w:name w:val="ListLabel 339"/>
    <w:rPr>
      <w:b w:val="0"/>
      <w:bCs w:val="0"/>
      <w:color w:val="auto"/>
    </w:rPr>
  </w:style>
  <w:style w:type="character" w:customStyle="1" w:styleId="ListLabel340">
    <w:name w:val="ListLabel 340"/>
    <w:rPr>
      <w:b w:val="0"/>
      <w:bCs w:val="0"/>
      <w:color w:val="auto"/>
    </w:rPr>
  </w:style>
  <w:style w:type="character" w:customStyle="1" w:styleId="ListLabel341">
    <w:name w:val="ListLabel 341"/>
    <w:rPr>
      <w:b w:val="0"/>
      <w:bCs w:val="0"/>
      <w:color w:val="auto"/>
    </w:rPr>
  </w:style>
  <w:style w:type="character" w:customStyle="1" w:styleId="ListLabel342">
    <w:name w:val="ListLabel 342"/>
    <w:rPr>
      <w:b w:val="0"/>
      <w:bCs w:val="0"/>
      <w:color w:val="auto"/>
    </w:rPr>
  </w:style>
  <w:style w:type="character" w:customStyle="1" w:styleId="ListLabel343">
    <w:name w:val="ListLabel 343"/>
    <w:rPr>
      <w:b w:val="0"/>
      <w:bCs w:val="0"/>
      <w:color w:val="auto"/>
    </w:rPr>
  </w:style>
  <w:style w:type="character" w:customStyle="1" w:styleId="ListLabel344">
    <w:name w:val="ListLabel 344"/>
    <w:rPr>
      <w:b w:val="0"/>
      <w:bCs w:val="0"/>
      <w:color w:val="auto"/>
    </w:rPr>
  </w:style>
  <w:style w:type="character" w:customStyle="1" w:styleId="ListLabel345">
    <w:name w:val="ListLabel 345"/>
    <w:rPr>
      <w:b w:val="0"/>
      <w:bCs w:val="0"/>
      <w:color w:val="auto"/>
    </w:rPr>
  </w:style>
  <w:style w:type="character" w:customStyle="1" w:styleId="ListLabel346">
    <w:name w:val="ListLabel 346"/>
    <w:rPr>
      <w:rFonts w:ascii="Calibri" w:eastAsia="Calibri" w:hAnsi="Calibri" w:cs="Calibri"/>
      <w:b w:val="0"/>
      <w:bCs w:val="0"/>
      <w:color w:val="auto"/>
    </w:rPr>
  </w:style>
  <w:style w:type="character" w:customStyle="1" w:styleId="ListLabel347">
    <w:name w:val="ListLabel 347"/>
    <w:rPr>
      <w:b w:val="0"/>
      <w:bCs w:val="0"/>
      <w:color w:val="auto"/>
    </w:rPr>
  </w:style>
  <w:style w:type="character" w:customStyle="1" w:styleId="ListLabel348">
    <w:name w:val="ListLabel 348"/>
    <w:rPr>
      <w:b w:val="0"/>
      <w:bCs w:val="0"/>
      <w:color w:val="auto"/>
    </w:rPr>
  </w:style>
  <w:style w:type="character" w:customStyle="1" w:styleId="ListLabel349">
    <w:name w:val="ListLabel 349"/>
    <w:rPr>
      <w:b w:val="0"/>
      <w:bCs w:val="0"/>
      <w:color w:val="auto"/>
    </w:rPr>
  </w:style>
  <w:style w:type="character" w:customStyle="1" w:styleId="ListLabel350">
    <w:name w:val="ListLabel 350"/>
    <w:rPr>
      <w:b w:val="0"/>
      <w:bCs w:val="0"/>
      <w:color w:val="auto"/>
    </w:rPr>
  </w:style>
  <w:style w:type="character" w:customStyle="1" w:styleId="ListLabel351">
    <w:name w:val="ListLabel 351"/>
    <w:rPr>
      <w:b w:val="0"/>
      <w:bCs w:val="0"/>
      <w:color w:val="auto"/>
    </w:rPr>
  </w:style>
  <w:style w:type="character" w:customStyle="1" w:styleId="ListLabel352">
    <w:name w:val="ListLabel 352"/>
    <w:rPr>
      <w:b w:val="0"/>
      <w:bCs w:val="0"/>
      <w:color w:val="auto"/>
    </w:rPr>
  </w:style>
  <w:style w:type="character" w:customStyle="1" w:styleId="ListLabel353">
    <w:name w:val="ListLabel 353"/>
    <w:rPr>
      <w:b w:val="0"/>
      <w:bCs w:val="0"/>
      <w:color w:val="auto"/>
    </w:rPr>
  </w:style>
  <w:style w:type="character" w:customStyle="1" w:styleId="ListLabel313">
    <w:name w:val="ListLabel 313"/>
    <w:rPr>
      <w:rFonts w:ascii="Calibri" w:eastAsia="Calibri" w:hAnsi="Calibri" w:cs="Calibri"/>
      <w:b w:val="0"/>
      <w:bCs w:val="0"/>
      <w:color w:val="auto"/>
    </w:rPr>
  </w:style>
  <w:style w:type="character" w:customStyle="1" w:styleId="ListLabel314">
    <w:name w:val="ListLabel 314"/>
    <w:rPr>
      <w:b w:val="0"/>
      <w:bCs w:val="0"/>
      <w:color w:val="auto"/>
    </w:rPr>
  </w:style>
  <w:style w:type="character" w:customStyle="1" w:styleId="ListLabel315">
    <w:name w:val="ListLabel 315"/>
    <w:rPr>
      <w:b w:val="0"/>
      <w:bCs w:val="0"/>
      <w:color w:val="auto"/>
    </w:rPr>
  </w:style>
  <w:style w:type="character" w:customStyle="1" w:styleId="ListLabel316">
    <w:name w:val="ListLabel 316"/>
    <w:rPr>
      <w:b w:val="0"/>
      <w:bCs w:val="0"/>
      <w:color w:val="auto"/>
    </w:rPr>
  </w:style>
  <w:style w:type="character" w:customStyle="1" w:styleId="ListLabel317">
    <w:name w:val="ListLabel 317"/>
    <w:rPr>
      <w:b w:val="0"/>
      <w:bCs w:val="0"/>
      <w:color w:val="auto"/>
    </w:rPr>
  </w:style>
  <w:style w:type="character" w:customStyle="1" w:styleId="ListLabel318">
    <w:name w:val="ListLabel 318"/>
    <w:rPr>
      <w:b w:val="0"/>
      <w:bCs w:val="0"/>
      <w:color w:val="auto"/>
    </w:rPr>
  </w:style>
  <w:style w:type="character" w:customStyle="1" w:styleId="ListLabel319">
    <w:name w:val="ListLabel 319"/>
    <w:rPr>
      <w:b w:val="0"/>
      <w:bCs w:val="0"/>
      <w:color w:val="auto"/>
    </w:rPr>
  </w:style>
  <w:style w:type="character" w:customStyle="1" w:styleId="ListLabel320">
    <w:name w:val="ListLabel 320"/>
    <w:rPr>
      <w:b w:val="0"/>
      <w:bCs w:val="0"/>
      <w:color w:val="auto"/>
    </w:rPr>
  </w:style>
  <w:style w:type="character" w:customStyle="1" w:styleId="ListLabel321">
    <w:name w:val="ListLabel 321"/>
    <w:rPr>
      <w:b w:val="0"/>
      <w:bCs w:val="0"/>
      <w:color w:val="auto"/>
    </w:rPr>
  </w:style>
  <w:style w:type="character" w:customStyle="1" w:styleId="ListLabel294">
    <w:name w:val="ListLabel 294"/>
    <w:rPr>
      <w:rFonts w:ascii="Calibri" w:eastAsia="Calibri" w:hAnsi="Calibri" w:cs="Calibri"/>
      <w:b w:val="0"/>
      <w:bCs w:val="0"/>
      <w:color w:val="auto"/>
    </w:rPr>
  </w:style>
  <w:style w:type="character" w:customStyle="1" w:styleId="ListLabel295">
    <w:name w:val="ListLabel 295"/>
    <w:rPr>
      <w:b w:val="0"/>
      <w:bCs w:val="0"/>
      <w:color w:val="auto"/>
    </w:rPr>
  </w:style>
  <w:style w:type="character" w:customStyle="1" w:styleId="ListLabel296">
    <w:name w:val="ListLabel 296"/>
    <w:rPr>
      <w:b w:val="0"/>
      <w:bCs w:val="0"/>
      <w:color w:val="auto"/>
    </w:rPr>
  </w:style>
  <w:style w:type="character" w:customStyle="1" w:styleId="ListLabel297">
    <w:name w:val="ListLabel 297"/>
    <w:rPr>
      <w:b w:val="0"/>
      <w:bCs w:val="0"/>
      <w:color w:val="auto"/>
    </w:rPr>
  </w:style>
  <w:style w:type="character" w:customStyle="1" w:styleId="ListLabel298">
    <w:name w:val="ListLabel 298"/>
    <w:rPr>
      <w:b w:val="0"/>
      <w:bCs w:val="0"/>
      <w:color w:val="auto"/>
    </w:rPr>
  </w:style>
  <w:style w:type="character" w:customStyle="1" w:styleId="ListLabel299">
    <w:name w:val="ListLabel 299"/>
    <w:rPr>
      <w:b w:val="0"/>
      <w:bCs w:val="0"/>
      <w:color w:val="auto"/>
    </w:rPr>
  </w:style>
  <w:style w:type="character" w:customStyle="1" w:styleId="ListLabel300">
    <w:name w:val="ListLabel 300"/>
    <w:rPr>
      <w:b w:val="0"/>
      <w:bCs w:val="0"/>
      <w:color w:val="auto"/>
    </w:rPr>
  </w:style>
  <w:style w:type="character" w:customStyle="1" w:styleId="ListLabel301">
    <w:name w:val="ListLabel 301"/>
    <w:rPr>
      <w:b w:val="0"/>
      <w:bCs w:val="0"/>
      <w:color w:val="auto"/>
    </w:rPr>
  </w:style>
  <w:style w:type="character" w:customStyle="1" w:styleId="ListLabel302">
    <w:name w:val="ListLabel 302"/>
    <w:rPr>
      <w:b w:val="0"/>
      <w:bCs w:val="0"/>
      <w:color w:val="auto"/>
    </w:rPr>
  </w:style>
  <w:style w:type="character" w:customStyle="1" w:styleId="ListLabel354">
    <w:name w:val="ListLabel 354"/>
    <w:rPr>
      <w:rFonts w:ascii="Calibri" w:eastAsia="Calibri" w:hAnsi="Calibri" w:cs="Calibri"/>
      <w:b w:val="0"/>
      <w:bCs w:val="0"/>
      <w:color w:val="auto"/>
    </w:rPr>
  </w:style>
  <w:style w:type="character" w:customStyle="1" w:styleId="ListLabel355">
    <w:name w:val="ListLabel 355"/>
    <w:rPr>
      <w:b w:val="0"/>
      <w:bCs w:val="0"/>
      <w:color w:val="auto"/>
    </w:rPr>
  </w:style>
  <w:style w:type="character" w:customStyle="1" w:styleId="ListLabel356">
    <w:name w:val="ListLabel 356"/>
    <w:rPr>
      <w:b w:val="0"/>
      <w:bCs w:val="0"/>
      <w:color w:val="auto"/>
    </w:rPr>
  </w:style>
  <w:style w:type="character" w:customStyle="1" w:styleId="ListLabel357">
    <w:name w:val="ListLabel 357"/>
    <w:rPr>
      <w:b w:val="0"/>
      <w:bCs w:val="0"/>
      <w:color w:val="auto"/>
    </w:rPr>
  </w:style>
  <w:style w:type="character" w:customStyle="1" w:styleId="ListLabel358">
    <w:name w:val="ListLabel 358"/>
    <w:rPr>
      <w:b w:val="0"/>
      <w:bCs w:val="0"/>
      <w:color w:val="auto"/>
    </w:rPr>
  </w:style>
  <w:style w:type="character" w:customStyle="1" w:styleId="ListLabel359">
    <w:name w:val="ListLabel 359"/>
    <w:rPr>
      <w:b w:val="0"/>
      <w:bCs w:val="0"/>
      <w:color w:val="auto"/>
    </w:rPr>
  </w:style>
  <w:style w:type="character" w:customStyle="1" w:styleId="ListLabel360">
    <w:name w:val="ListLabel 360"/>
    <w:rPr>
      <w:b w:val="0"/>
      <w:bCs w:val="0"/>
      <w:color w:val="auto"/>
    </w:rPr>
  </w:style>
  <w:style w:type="character" w:customStyle="1" w:styleId="ListLabel361">
    <w:name w:val="ListLabel 361"/>
    <w:rPr>
      <w:b w:val="0"/>
      <w:bCs w:val="0"/>
      <w:color w:val="auto"/>
    </w:rPr>
  </w:style>
  <w:style w:type="character" w:customStyle="1" w:styleId="ListLabel362">
    <w:name w:val="ListLabel 362"/>
    <w:rPr>
      <w:b w:val="0"/>
      <w:bCs w:val="0"/>
      <w:color w:val="auto"/>
    </w:rPr>
  </w:style>
  <w:style w:type="character" w:customStyle="1" w:styleId="ListLabel363">
    <w:name w:val="ListLabel 363"/>
    <w:rPr>
      <w:rFonts w:ascii="Calibri" w:eastAsia="Calibri" w:hAnsi="Calibri" w:cs="Calibri"/>
      <w:b w:val="0"/>
      <w:bCs w:val="0"/>
      <w:color w:val="auto"/>
    </w:rPr>
  </w:style>
  <w:style w:type="character" w:customStyle="1" w:styleId="ListLabel364">
    <w:name w:val="ListLabel 364"/>
    <w:rPr>
      <w:b w:val="0"/>
      <w:bCs w:val="0"/>
      <w:color w:val="auto"/>
    </w:rPr>
  </w:style>
  <w:style w:type="character" w:customStyle="1" w:styleId="ListLabel365">
    <w:name w:val="ListLabel 365"/>
    <w:rPr>
      <w:b w:val="0"/>
      <w:bCs w:val="0"/>
      <w:color w:val="auto"/>
    </w:rPr>
  </w:style>
  <w:style w:type="character" w:customStyle="1" w:styleId="ListLabel366">
    <w:name w:val="ListLabel 366"/>
    <w:rPr>
      <w:b w:val="0"/>
      <w:bCs w:val="0"/>
      <w:color w:val="auto"/>
    </w:rPr>
  </w:style>
  <w:style w:type="character" w:customStyle="1" w:styleId="ListLabel367">
    <w:name w:val="ListLabel 367"/>
    <w:rPr>
      <w:b w:val="0"/>
      <w:bCs w:val="0"/>
      <w:color w:val="auto"/>
    </w:rPr>
  </w:style>
  <w:style w:type="character" w:customStyle="1" w:styleId="ListLabel368">
    <w:name w:val="ListLabel 368"/>
    <w:rPr>
      <w:b w:val="0"/>
      <w:bCs w:val="0"/>
      <w:color w:val="auto"/>
    </w:rPr>
  </w:style>
  <w:style w:type="character" w:customStyle="1" w:styleId="ListLabel369">
    <w:name w:val="ListLabel 369"/>
    <w:rPr>
      <w:b w:val="0"/>
      <w:bCs w:val="0"/>
      <w:color w:val="auto"/>
    </w:rPr>
  </w:style>
  <w:style w:type="character" w:customStyle="1" w:styleId="ListLabel370">
    <w:name w:val="ListLabel 370"/>
    <w:rPr>
      <w:b w:val="0"/>
      <w:bCs w:val="0"/>
      <w:color w:val="auto"/>
    </w:rPr>
  </w:style>
  <w:style w:type="character" w:customStyle="1" w:styleId="ListLabel22">
    <w:name w:val="ListLabel 22"/>
    <w:rPr>
      <w:rFonts w:ascii="Garamond" w:eastAsia="Garamond" w:hAnsi="Garamond" w:cs="Garamond"/>
      <w:szCs w:val="20"/>
    </w:rPr>
  </w:style>
  <w:style w:type="character" w:customStyle="1" w:styleId="Internetlink">
    <w:name w:val="Internet link"/>
    <w:rPr>
      <w:color w:val="000080"/>
      <w:u w:val="single"/>
    </w:rPr>
  </w:style>
  <w:style w:type="character" w:customStyle="1" w:styleId="ListLabel411">
    <w:name w:val="ListLabel 411"/>
    <w:rPr>
      <w:rFonts w:ascii="Calibri" w:eastAsia="Calibri" w:hAnsi="Calibri" w:cs="Calibri"/>
      <w:szCs w:val="20"/>
    </w:rPr>
  </w:style>
  <w:style w:type="character" w:customStyle="1" w:styleId="ListLabel303">
    <w:name w:val="ListLabel 303"/>
    <w:rPr>
      <w:rFonts w:ascii="Calibri" w:eastAsia="Calibri" w:hAnsi="Calibri" w:cs="Calibri"/>
      <w:b w:val="0"/>
      <w:bCs w:val="0"/>
      <w:color w:val="auto"/>
    </w:rPr>
  </w:style>
  <w:style w:type="character" w:customStyle="1" w:styleId="ListLabel304">
    <w:name w:val="ListLabel 304"/>
    <w:rPr>
      <w:rFonts w:ascii="Calibri" w:eastAsia="Calibri" w:hAnsi="Calibri" w:cs="Calibri"/>
      <w:b w:val="0"/>
      <w:bCs w:val="0"/>
      <w:color w:val="auto"/>
    </w:rPr>
  </w:style>
  <w:style w:type="character" w:customStyle="1" w:styleId="ListLabel307">
    <w:name w:val="ListLabel 307"/>
    <w:rPr>
      <w:rFonts w:ascii="Garamond" w:eastAsia="Garamond" w:hAnsi="Garamond" w:cs="Garamond"/>
      <w:b w:val="0"/>
      <w:strike w:val="0"/>
      <w:dstrike w:val="0"/>
    </w:rPr>
  </w:style>
  <w:style w:type="character" w:customStyle="1" w:styleId="ListLabel306">
    <w:name w:val="ListLabel 306"/>
    <w:rPr>
      <w:rFonts w:ascii="Garamond" w:eastAsia="Garamond" w:hAnsi="Garamond" w:cs="Garamond"/>
      <w:b w:val="0"/>
      <w:strike w:val="0"/>
      <w:dstrike w:val="0"/>
    </w:rPr>
  </w:style>
  <w:style w:type="character" w:customStyle="1" w:styleId="ListLabel371">
    <w:name w:val="ListLabel 371"/>
    <w:rPr>
      <w:b w:val="0"/>
      <w:bCs w:val="0"/>
      <w:color w:val="auto"/>
    </w:rPr>
  </w:style>
  <w:style w:type="character" w:customStyle="1" w:styleId="ListLabel372">
    <w:name w:val="ListLabel 372"/>
    <w:rPr>
      <w:b w:val="0"/>
      <w:bCs w:val="0"/>
      <w:color w:val="auto"/>
    </w:rPr>
  </w:style>
  <w:style w:type="character" w:customStyle="1" w:styleId="ListLabel373">
    <w:name w:val="ListLabel 373"/>
    <w:rPr>
      <w:b w:val="0"/>
      <w:bCs w:val="0"/>
      <w:color w:val="auto"/>
    </w:rPr>
  </w:style>
  <w:style w:type="character" w:customStyle="1" w:styleId="ListLabel374">
    <w:name w:val="ListLabel 374"/>
    <w:rPr>
      <w:b w:val="0"/>
      <w:bCs w:val="0"/>
      <w:color w:val="auto"/>
    </w:rPr>
  </w:style>
  <w:style w:type="character" w:customStyle="1" w:styleId="ListLabel375">
    <w:name w:val="ListLabel 375"/>
    <w:rPr>
      <w:b w:val="0"/>
      <w:bCs w:val="0"/>
      <w:color w:val="auto"/>
    </w:rPr>
  </w:style>
  <w:style w:type="character" w:customStyle="1" w:styleId="ListLabel376">
    <w:name w:val="ListLabel 376"/>
    <w:rPr>
      <w:b w:val="0"/>
      <w:bCs w:val="0"/>
      <w:color w:val="auto"/>
    </w:rPr>
  </w:style>
  <w:style w:type="character" w:customStyle="1" w:styleId="ListLabel377">
    <w:name w:val="ListLabel 377"/>
    <w:rPr>
      <w:b w:val="0"/>
      <w:bCs w:val="0"/>
      <w:color w:val="auto"/>
    </w:rPr>
  </w:style>
  <w:style w:type="character" w:customStyle="1" w:styleId="ListLabel378">
    <w:name w:val="ListLabel 378"/>
    <w:rPr>
      <w:b w:val="0"/>
      <w:bCs w:val="0"/>
      <w:color w:val="auto"/>
    </w:rPr>
  </w:style>
  <w:style w:type="character" w:customStyle="1" w:styleId="ListLabel305">
    <w:name w:val="ListLabel 305"/>
    <w:rPr>
      <w:rFonts w:ascii="Garamond" w:eastAsia="Garamond" w:hAnsi="Garamond" w:cs="Garamond"/>
      <w:b w:val="0"/>
      <w:bCs w:val="0"/>
      <w:color w:val="auto"/>
    </w:rPr>
  </w:style>
  <w:style w:type="character" w:customStyle="1" w:styleId="ListLabel379">
    <w:name w:val="ListLabel 379"/>
    <w:rPr>
      <w:b w:val="0"/>
      <w:bCs w:val="0"/>
      <w:color w:val="auto"/>
    </w:rPr>
  </w:style>
  <w:style w:type="character" w:customStyle="1" w:styleId="ListLabel380">
    <w:name w:val="ListLabel 380"/>
    <w:rPr>
      <w:b w:val="0"/>
      <w:bCs w:val="0"/>
      <w:color w:val="auto"/>
    </w:rPr>
  </w:style>
  <w:style w:type="character" w:customStyle="1" w:styleId="ListLabel381">
    <w:name w:val="ListLabel 381"/>
    <w:rPr>
      <w:b w:val="0"/>
      <w:bCs w:val="0"/>
      <w:color w:val="auto"/>
    </w:rPr>
  </w:style>
  <w:style w:type="character" w:customStyle="1" w:styleId="ListLabel382">
    <w:name w:val="ListLabel 382"/>
    <w:rPr>
      <w:b w:val="0"/>
      <w:bCs w:val="0"/>
      <w:color w:val="auto"/>
    </w:rPr>
  </w:style>
  <w:style w:type="character" w:customStyle="1" w:styleId="ListLabel383">
    <w:name w:val="ListLabel 383"/>
    <w:rPr>
      <w:b w:val="0"/>
      <w:bCs w:val="0"/>
      <w:color w:val="auto"/>
    </w:rPr>
  </w:style>
  <w:style w:type="character" w:customStyle="1" w:styleId="ListLabel384">
    <w:name w:val="ListLabel 384"/>
    <w:rPr>
      <w:b w:val="0"/>
      <w:bCs w:val="0"/>
      <w:color w:val="auto"/>
    </w:rPr>
  </w:style>
  <w:style w:type="character" w:customStyle="1" w:styleId="ListLabel385">
    <w:name w:val="ListLabel 385"/>
    <w:rPr>
      <w:b w:val="0"/>
      <w:bCs w:val="0"/>
      <w:color w:val="auto"/>
    </w:rPr>
  </w:style>
  <w:style w:type="character" w:customStyle="1" w:styleId="ListLabel386">
    <w:name w:val="ListLabel 386"/>
    <w:rPr>
      <w:b w:val="0"/>
      <w:bCs w:val="0"/>
      <w:color w:val="auto"/>
    </w:rPr>
  </w:style>
  <w:style w:type="character" w:customStyle="1" w:styleId="ListLabel387">
    <w:name w:val="ListLabel 387"/>
    <w:rPr>
      <w:b w:val="0"/>
      <w:bCs w:val="0"/>
      <w:color w:val="auto"/>
    </w:rPr>
  </w:style>
  <w:style w:type="character" w:customStyle="1" w:styleId="ListLabel388">
    <w:name w:val="ListLabel 388"/>
    <w:rPr>
      <w:b w:val="0"/>
      <w:bCs w:val="0"/>
      <w:color w:val="auto"/>
    </w:rPr>
  </w:style>
  <w:style w:type="character" w:customStyle="1" w:styleId="ListLabel389">
    <w:name w:val="ListLabel 389"/>
    <w:rPr>
      <w:b w:val="0"/>
      <w:bCs w:val="0"/>
      <w:color w:val="auto"/>
    </w:rPr>
  </w:style>
  <w:style w:type="character" w:customStyle="1" w:styleId="ListLabel390">
    <w:name w:val="ListLabel 390"/>
    <w:rPr>
      <w:b w:val="0"/>
      <w:bCs w:val="0"/>
      <w:color w:val="auto"/>
    </w:rPr>
  </w:style>
  <w:style w:type="character" w:customStyle="1" w:styleId="ListLabel391">
    <w:name w:val="ListLabel 391"/>
    <w:rPr>
      <w:b w:val="0"/>
      <w:bCs w:val="0"/>
      <w:color w:val="auto"/>
    </w:rPr>
  </w:style>
  <w:style w:type="character" w:customStyle="1" w:styleId="ListLabel392">
    <w:name w:val="ListLabel 392"/>
    <w:rPr>
      <w:b w:val="0"/>
      <w:bCs w:val="0"/>
      <w:color w:val="auto"/>
    </w:rPr>
  </w:style>
  <w:style w:type="character" w:customStyle="1" w:styleId="ListLabel393">
    <w:name w:val="ListLabel 393"/>
    <w:rPr>
      <w:b w:val="0"/>
      <w:bCs w:val="0"/>
      <w:color w:val="auto"/>
    </w:rPr>
  </w:style>
  <w:style w:type="character" w:customStyle="1" w:styleId="ListLabel394">
    <w:name w:val="ListLabel 394"/>
    <w:rPr>
      <w:b w:val="0"/>
      <w:bCs w:val="0"/>
      <w:color w:val="auto"/>
    </w:rPr>
  </w:style>
  <w:style w:type="character" w:customStyle="1" w:styleId="ListLabel308">
    <w:name w:val="ListLabel 308"/>
    <w:rPr>
      <w:rFonts w:ascii="Calibri" w:eastAsia="Calibri" w:hAnsi="Calibri" w:cs="Calibri"/>
      <w:b w:val="0"/>
      <w:strike w:val="0"/>
      <w:dstrike w:val="0"/>
    </w:rPr>
  </w:style>
  <w:style w:type="character" w:customStyle="1" w:styleId="ListLabel395">
    <w:name w:val="ListLabel 395"/>
    <w:rPr>
      <w:b w:val="0"/>
      <w:bCs w:val="0"/>
      <w:color w:val="auto"/>
    </w:rPr>
  </w:style>
  <w:style w:type="character" w:customStyle="1" w:styleId="ListLabel396">
    <w:name w:val="ListLabel 396"/>
    <w:rPr>
      <w:b w:val="0"/>
      <w:bCs w:val="0"/>
      <w:color w:val="auto"/>
    </w:rPr>
  </w:style>
  <w:style w:type="character" w:customStyle="1" w:styleId="ListLabel397">
    <w:name w:val="ListLabel 397"/>
    <w:rPr>
      <w:b w:val="0"/>
      <w:bCs w:val="0"/>
      <w:color w:val="auto"/>
    </w:rPr>
  </w:style>
  <w:style w:type="character" w:customStyle="1" w:styleId="ListLabel398">
    <w:name w:val="ListLabel 398"/>
    <w:rPr>
      <w:b w:val="0"/>
      <w:bCs w:val="0"/>
      <w:color w:val="auto"/>
    </w:rPr>
  </w:style>
  <w:style w:type="character" w:customStyle="1" w:styleId="ListLabel399">
    <w:name w:val="ListLabel 399"/>
    <w:rPr>
      <w:b w:val="0"/>
      <w:bCs w:val="0"/>
      <w:color w:val="auto"/>
    </w:rPr>
  </w:style>
  <w:style w:type="character" w:customStyle="1" w:styleId="ListLabel400">
    <w:name w:val="ListLabel 400"/>
    <w:rPr>
      <w:b w:val="0"/>
      <w:bCs w:val="0"/>
      <w:color w:val="auto"/>
    </w:rPr>
  </w:style>
  <w:style w:type="character" w:customStyle="1" w:styleId="ListLabel401">
    <w:name w:val="ListLabel 401"/>
    <w:rPr>
      <w:b w:val="0"/>
      <w:bCs w:val="0"/>
      <w:color w:val="auto"/>
    </w:rPr>
  </w:style>
  <w:style w:type="character" w:customStyle="1" w:styleId="ListLabel402">
    <w:name w:val="ListLabel 402"/>
    <w:rPr>
      <w:b w:val="0"/>
      <w:bCs w:val="0"/>
      <w:color w:val="auto"/>
    </w:rPr>
  </w:style>
  <w:style w:type="character" w:customStyle="1" w:styleId="ListLabel309">
    <w:name w:val="ListLabel 309"/>
    <w:rPr>
      <w:rFonts w:ascii="Calibri" w:eastAsia="Calibri" w:hAnsi="Calibri" w:cs="Calibri"/>
      <w:b w:val="0"/>
      <w:strike w:val="0"/>
      <w:dstrike w:val="0"/>
    </w:rPr>
  </w:style>
  <w:style w:type="character" w:customStyle="1" w:styleId="ListLabel310">
    <w:name w:val="ListLabel 310"/>
    <w:rPr>
      <w:rFonts w:ascii="Calibri" w:eastAsia="Calibri" w:hAnsi="Calibri" w:cs="Calibri"/>
      <w:b w:val="0"/>
      <w:strike w:val="0"/>
      <w:dstrike w:val="0"/>
    </w:rPr>
  </w:style>
  <w:style w:type="character" w:customStyle="1" w:styleId="ListLabel312">
    <w:name w:val="ListLabel 312"/>
    <w:rPr>
      <w:rFonts w:ascii="Calibri" w:eastAsia="Calibri" w:hAnsi="Calibri" w:cs="Calibri"/>
      <w:b w:val="0"/>
      <w:strike w:val="0"/>
      <w:dstrike w:val="0"/>
    </w:rPr>
  </w:style>
  <w:style w:type="character" w:customStyle="1" w:styleId="ListLabel311">
    <w:name w:val="ListLabel 311"/>
    <w:rPr>
      <w:rFonts w:ascii="Garamond" w:eastAsia="Garamond" w:hAnsi="Garamond" w:cs="Garamond"/>
      <w:b w:val="0"/>
      <w:strike w:val="0"/>
      <w:dstrike w:val="0"/>
    </w:rPr>
  </w:style>
  <w:style w:type="character" w:customStyle="1" w:styleId="ListLabel403">
    <w:name w:val="ListLabel 403"/>
    <w:rPr>
      <w:b w:val="0"/>
      <w:bCs w:val="0"/>
      <w:color w:val="auto"/>
    </w:rPr>
  </w:style>
  <w:style w:type="character" w:customStyle="1" w:styleId="ListLabel404">
    <w:name w:val="ListLabel 404"/>
    <w:rPr>
      <w:b w:val="0"/>
      <w:bCs w:val="0"/>
      <w:color w:val="auto"/>
    </w:rPr>
  </w:style>
  <w:style w:type="character" w:customStyle="1" w:styleId="ListLabel405">
    <w:name w:val="ListLabel 405"/>
    <w:rPr>
      <w:b w:val="0"/>
      <w:bCs w:val="0"/>
      <w:color w:val="auto"/>
    </w:rPr>
  </w:style>
  <w:style w:type="character" w:customStyle="1" w:styleId="ListLabel406">
    <w:name w:val="ListLabel 406"/>
    <w:rPr>
      <w:b w:val="0"/>
      <w:bCs w:val="0"/>
      <w:color w:val="auto"/>
    </w:rPr>
  </w:style>
  <w:style w:type="character" w:customStyle="1" w:styleId="ListLabel407">
    <w:name w:val="ListLabel 407"/>
    <w:rPr>
      <w:b w:val="0"/>
      <w:bCs w:val="0"/>
      <w:color w:val="auto"/>
    </w:rPr>
  </w:style>
  <w:style w:type="character" w:customStyle="1" w:styleId="ListLabel408">
    <w:name w:val="ListLabel 408"/>
    <w:rPr>
      <w:b w:val="0"/>
      <w:bCs w:val="0"/>
      <w:color w:val="auto"/>
    </w:rPr>
  </w:style>
  <w:style w:type="character" w:customStyle="1" w:styleId="ListLabel409">
    <w:name w:val="ListLabel 409"/>
    <w:rPr>
      <w:b w:val="0"/>
      <w:bCs w:val="0"/>
      <w:color w:val="auto"/>
    </w:rPr>
  </w:style>
  <w:style w:type="character" w:customStyle="1" w:styleId="ListLabel410">
    <w:name w:val="ListLabel 410"/>
    <w:rPr>
      <w:b w:val="0"/>
      <w:bCs w:val="0"/>
      <w:color w:val="auto"/>
    </w:rPr>
  </w:style>
  <w:style w:type="character" w:customStyle="1" w:styleId="NumberingSymbols">
    <w:name w:val="Numbering Symbols"/>
  </w:style>
  <w:style w:type="numbering" w:customStyle="1" w:styleId="WWNum14">
    <w:name w:val="WWNum14"/>
    <w:basedOn w:val="Bezlisty"/>
    <w:pPr>
      <w:numPr>
        <w:numId w:val="1"/>
      </w:numPr>
    </w:pPr>
  </w:style>
  <w:style w:type="numbering" w:customStyle="1" w:styleId="WWNum15">
    <w:name w:val="WWNum15"/>
    <w:basedOn w:val="Bezlisty"/>
    <w:pPr>
      <w:numPr>
        <w:numId w:val="2"/>
      </w:numPr>
    </w:pPr>
  </w:style>
  <w:style w:type="numbering" w:customStyle="1" w:styleId="WWNum16">
    <w:name w:val="WWNum16"/>
    <w:basedOn w:val="Bezlisty"/>
    <w:pPr>
      <w:numPr>
        <w:numId w:val="3"/>
      </w:numPr>
    </w:pPr>
  </w:style>
  <w:style w:type="numbering" w:customStyle="1" w:styleId="WWNum17">
    <w:name w:val="WWNum17"/>
    <w:basedOn w:val="Bezlisty"/>
    <w:pPr>
      <w:numPr>
        <w:numId w:val="4"/>
      </w:numPr>
    </w:pPr>
  </w:style>
  <w:style w:type="numbering" w:customStyle="1" w:styleId="WWNum13">
    <w:name w:val="WWNum13"/>
    <w:basedOn w:val="Bezlisty"/>
    <w:pPr>
      <w:numPr>
        <w:numId w:val="5"/>
      </w:numPr>
    </w:pPr>
  </w:style>
  <w:style w:type="numbering" w:customStyle="1" w:styleId="WWNum2">
    <w:name w:val="WWNum2"/>
    <w:basedOn w:val="Bezlisty"/>
    <w:pPr>
      <w:numPr>
        <w:numId w:val="6"/>
      </w:numPr>
    </w:pPr>
  </w:style>
  <w:style w:type="numbering" w:customStyle="1" w:styleId="WWNum18">
    <w:name w:val="WWNum18"/>
    <w:basedOn w:val="Bezlisty"/>
    <w:pPr>
      <w:numPr>
        <w:numId w:val="7"/>
      </w:numPr>
    </w:pPr>
  </w:style>
  <w:style w:type="numbering" w:customStyle="1" w:styleId="WWNum19">
    <w:name w:val="WWNum19"/>
    <w:basedOn w:val="Bezlisty"/>
    <w:pPr>
      <w:numPr>
        <w:numId w:val="8"/>
      </w:numPr>
    </w:pPr>
  </w:style>
  <w:style w:type="numbering" w:customStyle="1" w:styleId="WWNum3">
    <w:name w:val="WWNum3"/>
    <w:basedOn w:val="Bezlisty"/>
    <w:pPr>
      <w:numPr>
        <w:numId w:val="9"/>
      </w:numPr>
    </w:pPr>
  </w:style>
  <w:style w:type="numbering" w:customStyle="1" w:styleId="WWNum6">
    <w:name w:val="WWNum6"/>
    <w:basedOn w:val="Bezlisty"/>
    <w:pPr>
      <w:numPr>
        <w:numId w:val="10"/>
      </w:numPr>
    </w:pPr>
  </w:style>
  <w:style w:type="numbering" w:customStyle="1" w:styleId="WWNum5">
    <w:name w:val="WWNum5"/>
    <w:basedOn w:val="Bezlisty"/>
    <w:pPr>
      <w:numPr>
        <w:numId w:val="11"/>
      </w:numPr>
    </w:pPr>
  </w:style>
  <w:style w:type="numbering" w:customStyle="1" w:styleId="WWNum20">
    <w:name w:val="WWNum20"/>
    <w:basedOn w:val="Bezlisty"/>
    <w:pPr>
      <w:numPr>
        <w:numId w:val="12"/>
      </w:numPr>
    </w:pPr>
  </w:style>
  <w:style w:type="numbering" w:customStyle="1" w:styleId="WWNum4">
    <w:name w:val="WWNum4"/>
    <w:basedOn w:val="Bezlisty"/>
    <w:pPr>
      <w:numPr>
        <w:numId w:val="13"/>
      </w:numPr>
    </w:pPr>
  </w:style>
  <w:style w:type="numbering" w:customStyle="1" w:styleId="WWNum21">
    <w:name w:val="WWNum21"/>
    <w:basedOn w:val="Bezlisty"/>
    <w:pPr>
      <w:numPr>
        <w:numId w:val="14"/>
      </w:numPr>
    </w:pPr>
  </w:style>
  <w:style w:type="numbering" w:customStyle="1" w:styleId="WWNum22">
    <w:name w:val="WWNum22"/>
    <w:basedOn w:val="Bezlisty"/>
    <w:pPr>
      <w:numPr>
        <w:numId w:val="15"/>
      </w:numPr>
    </w:pPr>
  </w:style>
  <w:style w:type="numbering" w:customStyle="1" w:styleId="WWNum7">
    <w:name w:val="WWNum7"/>
    <w:basedOn w:val="Bezlisty"/>
    <w:pPr>
      <w:numPr>
        <w:numId w:val="16"/>
      </w:numPr>
    </w:pPr>
  </w:style>
  <w:style w:type="numbering" w:customStyle="1" w:styleId="WWNum23">
    <w:name w:val="WWNum23"/>
    <w:basedOn w:val="Bezlisty"/>
    <w:pPr>
      <w:numPr>
        <w:numId w:val="17"/>
      </w:numPr>
    </w:pPr>
  </w:style>
  <w:style w:type="numbering" w:customStyle="1" w:styleId="WWNum8">
    <w:name w:val="WWNum8"/>
    <w:basedOn w:val="Bezlisty"/>
    <w:pPr>
      <w:numPr>
        <w:numId w:val="18"/>
      </w:numPr>
    </w:pPr>
  </w:style>
  <w:style w:type="numbering" w:customStyle="1" w:styleId="WWNum9">
    <w:name w:val="WWNum9"/>
    <w:basedOn w:val="Bezlisty"/>
    <w:pPr>
      <w:numPr>
        <w:numId w:val="19"/>
      </w:numPr>
    </w:pPr>
  </w:style>
  <w:style w:type="numbering" w:customStyle="1" w:styleId="WWNum11">
    <w:name w:val="WWNum11"/>
    <w:basedOn w:val="Bezlisty"/>
    <w:pPr>
      <w:numPr>
        <w:numId w:val="20"/>
      </w:numPr>
    </w:pPr>
  </w:style>
  <w:style w:type="numbering" w:customStyle="1" w:styleId="WWNum10">
    <w:name w:val="WWNum10"/>
    <w:basedOn w:val="Bezlisty"/>
    <w:pPr>
      <w:numPr>
        <w:numId w:val="21"/>
      </w:numPr>
    </w:pPr>
  </w:style>
  <w:style w:type="numbering" w:customStyle="1" w:styleId="WWNum24">
    <w:name w:val="WWNum24"/>
    <w:basedOn w:val="Bezlisty"/>
    <w:pPr>
      <w:numPr>
        <w:numId w:val="22"/>
      </w:numPr>
    </w:pPr>
  </w:style>
  <w:style w:type="numbering" w:customStyle="1" w:styleId="WWNum12">
    <w:name w:val="WWNum12"/>
    <w:basedOn w:val="Bezlisty"/>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4115</Words>
  <Characters>24694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Maraszkiewicz</dc:creator>
  <cp:lastModifiedBy>Krzysztof Maraszkiewicz</cp:lastModifiedBy>
  <cp:revision>3</cp:revision>
  <dcterms:created xsi:type="dcterms:W3CDTF">2020-03-17T09:45:00Z</dcterms:created>
  <dcterms:modified xsi:type="dcterms:W3CDTF">2020-03-17T12:15:00Z</dcterms:modified>
</cp:coreProperties>
</file>